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>
          <w:rStyle w:val="Starktbetonad"/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Rubrik1press"/>
        <w:jc w:val="left"/>
        <w:rPr>
          <w:rStyle w:val="Starktbetonad"/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Rubrik1press"/>
        <w:jc w:val="left"/>
        <w:rPr/>
      </w:pPr>
      <w:r>
        <w:rPr>
          <w:rStyle w:val="Starktbetonad"/>
          <w:b/>
          <w:bCs/>
          <w:i w:val="false"/>
          <w:iCs w:val="false"/>
        </w:rPr>
        <w:t xml:space="preserve">Äggvita, </w:t>
      </w:r>
      <w:r>
        <w:rPr>
          <w:rStyle w:val="Starktbetonad"/>
          <w:b w:val="false"/>
          <w:bCs w:val="false"/>
          <w:i w:val="false"/>
          <w:iCs w:val="false"/>
        </w:rPr>
        <w:t>500g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149, Vanilj</w:t>
      </w:r>
    </w:p>
    <w:p>
      <w:pPr>
        <w:pStyle w:val="Rubrik3"/>
        <w:numPr>
          <w:ilvl w:val="2"/>
          <w:numId w:val="2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rdtextpress"/>
        <w:rPr/>
      </w:pPr>
      <w:r>
        <w:rPr>
          <w:rStyle w:val="Starktbetonad"/>
        </w:rPr>
        <w:t>Äggvita redo på nolltid!</w:t>
      </w:r>
    </w:p>
    <w:p>
      <w:pPr>
        <w:pStyle w:val="Brdtextpress"/>
        <w:rPr/>
      </w:pPr>
      <w:r>
        <w:rPr/>
        <w:t xml:space="preserve">Fairings Äggvita är pastöriserad, torkad och pulveriserad äggvita från ca 120 hönsägg. När pulvret blandas med vatten återfås flytande äggvita som med sin fullvärdiga aminosyraprofil är en av de </w:t>
      </w:r>
      <w:r>
        <w:rPr>
          <w:sz w:val="20"/>
          <w:szCs w:val="20"/>
        </w:rPr>
        <w:t>bästa proteinkällorna. En förpackning Äggvita ger 4 liter konsumtionsfärdig flytande äggvita!</w:t>
      </w:r>
    </w:p>
    <w:p>
      <w:pPr>
        <w:pStyle w:val="Brdtextpress"/>
        <w:numPr>
          <w:ilvl w:val="0"/>
          <w:numId w:val="3"/>
        </w:numPr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i w:val="false"/>
          <w:sz w:val="20"/>
          <w:szCs w:val="20"/>
        </w:rPr>
        <w:t>80% protein</w:t>
      </w:r>
    </w:p>
    <w:p>
      <w:pPr>
        <w:pStyle w:val="Brdtextpress"/>
        <w:numPr>
          <w:ilvl w:val="0"/>
          <w:numId w:val="3"/>
        </w:numPr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i w:val="false"/>
          <w:sz w:val="20"/>
          <w:szCs w:val="20"/>
        </w:rPr>
        <w:t>0% fett</w:t>
      </w:r>
    </w:p>
    <w:p>
      <w:pPr>
        <w:pStyle w:val="Brdtextpress"/>
        <w:numPr>
          <w:ilvl w:val="0"/>
          <w:numId w:val="3"/>
        </w:numPr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i w:val="false"/>
          <w:sz w:val="20"/>
          <w:szCs w:val="20"/>
        </w:rPr>
        <w:t>0% kolhydrat</w:t>
      </w:r>
    </w:p>
    <w:p>
      <w:pPr>
        <w:pStyle w:val="Brdtextpress"/>
        <w:numPr>
          <w:ilvl w:val="0"/>
          <w:numId w:val="3"/>
        </w:numPr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i w:val="false"/>
          <w:sz w:val="20"/>
          <w:szCs w:val="20"/>
        </w:rPr>
        <w:t>Rik på biotin och riboflavin</w:t>
      </w:r>
    </w:p>
    <w:p>
      <w:pPr>
        <w:pStyle w:val="Brdtextpress"/>
        <w:rPr/>
      </w:pPr>
      <w:r>
        <w:rPr/>
        <w:t>Äggvita kan användas till mycket inom matlagning. Stek och ät som högproteinvariant av vanligt stekt ägg, ha en skvätt i frukostgröt, pannkakor och bröd eller vispa upp till fluffiga gratängtäcken. Vispa och använd i tårtbottnar, vänd ner i glassmet för extra volym och gör maränger att toppa med.</w:t>
      </w:r>
    </w:p>
    <w:p>
      <w:pPr>
        <w:pStyle w:val="Tabellfrteckningrubrik"/>
        <w:rPr>
          <w:rStyle w:val="Starktbetonad"/>
          <w:rFonts w:ascii="Arial" w:hAnsi="Arial"/>
          <w:b/>
          <w:b/>
          <w:bCs/>
          <w:i w:val="false"/>
          <w:i w:val="false"/>
          <w:sz w:val="20"/>
          <w:szCs w:val="20"/>
        </w:rPr>
      </w:pPr>
      <w:r>
        <w:rPr>
          <w:rFonts w:ascii="Arial" w:hAnsi="Arial"/>
          <w:b/>
          <w:bCs/>
          <w:i w:val="false"/>
          <w:sz w:val="20"/>
          <w:szCs w:val="20"/>
        </w:rPr>
      </w:r>
    </w:p>
    <w:p>
      <w:pPr>
        <w:pStyle w:val="Brdtextpress"/>
        <w:rPr>
          <w:rStyle w:val="Starktbetonad"/>
          <w:rFonts w:ascii="Arial" w:hAnsi="Arial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Tabellfrteckningrubrik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ubrik4press"/>
        <w:rPr/>
      </w:pPr>
      <w:r>
        <w:rPr/>
        <w:t>NETTOVIKT</w:t>
      </w:r>
      <w:r>
        <w:rPr>
          <w:rFonts w:cs="Arial"/>
          <w:b w:val="false"/>
          <w:bCs w:val="false"/>
        </w:rPr>
        <w:br/>
        <w:br/>
        <w:t>500 g (ca 14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1 skopa (35g)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Brdtextpress"/>
        <w:rPr/>
      </w:pPr>
      <w:r>
        <w:rPr>
          <w:rStyle w:val="A5"/>
          <w:rFonts w:cs="Times New Roman"/>
          <w:b w:val="false"/>
          <w:bCs w:val="false"/>
          <w:i w:val="false"/>
          <w:iCs w:val="false"/>
          <w:color w:val="auto"/>
          <w:sz w:val="20"/>
          <w:szCs w:val="20"/>
          <w:lang w:val="sv-SE"/>
        </w:rPr>
        <w:t>1 skopa (35g) pulver blandas med 2,5 dl vatten.</w:t>
      </w:r>
    </w:p>
    <w:p>
      <w:pPr>
        <w:pStyle w:val="Brdtextpress"/>
        <w:rPr/>
      </w:pPr>
      <w:r>
        <w:rPr>
          <w:b/>
          <w:bCs/>
          <w:sz w:val="20"/>
          <w:szCs w:val="20"/>
        </w:rPr>
        <w:t xml:space="preserve">INGREDIENSER </w:t>
        <w:br/>
      </w:r>
      <w:r>
        <w:rPr>
          <w:b w:val="false"/>
          <w:bCs/>
          <w:i w:val="false"/>
          <w:iCs/>
          <w:caps w:val="false"/>
          <w:smallCaps w:val="false"/>
          <w:color w:val="auto"/>
          <w:spacing w:val="0"/>
          <w:sz w:val="20"/>
          <w:szCs w:val="20"/>
        </w:rPr>
        <w:t>Spraytorkad och pastöriserad äggvita från hönsägg (99,7%), klumpförebyggande medel (trikalciumfosfat).</w:t>
      </w:r>
      <w:r>
        <w:rPr>
          <w:b w:val="false"/>
          <w:bCs/>
          <w:i/>
          <w:iCs/>
          <w:caps w:val="false"/>
          <w:smallCaps w:val="false"/>
          <w:color w:val="auto"/>
          <w:spacing w:val="0"/>
          <w:sz w:val="18"/>
          <w:szCs w:val="18"/>
        </w:rPr>
        <w:t xml:space="preserve"> </w:t>
      </w:r>
    </w:p>
    <w:p>
      <w:pPr>
        <w:pStyle w:val="Tabellfrteckningrubrik"/>
        <w:rPr>
          <w:rFonts w:ascii="Lato;sans-serif" w:hAnsi="Lato;sans-serif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16"/>
          <w:szCs w:val="16"/>
        </w:rPr>
      </w:pPr>
      <w:r>
        <w:rPr>
          <w:rFonts w:ascii="Lato;sans-serif" w:hAnsi="Lato;sans-serif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16"/>
          <w:szCs w:val="16"/>
        </w:rPr>
      </w:r>
    </w:p>
    <w:p>
      <w:pPr>
        <w:pStyle w:val="Tabellfrteckningrubrik"/>
        <w:rPr>
          <w:rStyle w:val="A5"/>
          <w:rFonts w:ascii="Arial" w:hAnsi="Arial" w:cs="Times New Roman"/>
          <w:sz w:val="20"/>
          <w:szCs w:val="20"/>
          <w:lang w:val="sv-SE"/>
        </w:rPr>
      </w:pPr>
      <w:r>
        <w:rPr>
          <w:rFonts w:cs="Times New Roman" w:ascii="Arial" w:hAnsi="Arial"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6300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4"/>
        <w:gridCol w:w="1200"/>
        <w:gridCol w:w="1635"/>
        <w:gridCol w:w="1770"/>
      </w:tblGrid>
      <w:tr>
        <w:trPr/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 per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100g  pulver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b/>
                <w:bCs/>
                <w:sz w:val="16"/>
                <w:szCs w:val="16"/>
              </w:rPr>
              <w:t>Servering (35 g pulver)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g äggvita</w:t>
            </w:r>
            <w:r>
              <w:rPr>
                <w:rFonts w:ascii="Lato;sans-serif" w:hAnsi="Lato;sans-serif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1"/>
                <w:szCs w:val="16"/>
              </w:rPr>
              <w:t>¹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1360kj/320 kcal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476kj/112 kcal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167kj/39kcal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varav mättat fett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/>
            </w:pPr>
            <w:r>
              <w:rPr>
                <w:sz w:val="16"/>
                <w:szCs w:val="16"/>
              </w:rPr>
              <w:t>- varav sockerarter/Of which sugar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80g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28g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9,8g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color w:val="auto"/>
                <w:sz w:val="16"/>
                <w:szCs w:val="16"/>
              </w:rPr>
              <w:t>Salt/Sodium</w:t>
            </w: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6"/>
              </w:rPr>
              <w:t>²</w:t>
            </w:r>
            <w:r>
              <w:rPr>
                <w:caps w:val="false"/>
                <w:smallCaps w:val="false"/>
                <w:color w:val="auto"/>
                <w:spacing w:val="0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3,2g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1,1g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0,4g</w:t>
            </w:r>
          </w:p>
        </w:tc>
      </w:tr>
    </w:tbl>
    <w:p>
      <w:pPr>
        <w:pStyle w:val="Pa2"/>
        <w:rPr/>
      </w:pPr>
      <w:r>
        <w:rPr>
          <w:rStyle w:val="A5"/>
          <w:rFonts w:ascii="Lato;sans-serif" w:hAnsi="Lato;sans-serif"/>
          <w:b w:val="false"/>
          <w:i w:val="false"/>
          <w:iCs/>
          <w:caps w:val="false"/>
          <w:smallCaps w:val="false"/>
          <w:color w:val="auto"/>
          <w:spacing w:val="0"/>
          <w:sz w:val="21"/>
          <w:szCs w:val="16"/>
          <w:lang w:val="sv-SE"/>
        </w:rPr>
        <w:t>¹</w:t>
      </w:r>
      <w:r>
        <w:rPr>
          <w:rStyle w:val="A5"/>
          <w:rFonts w:ascii="Calibri" w:hAnsi="Calibri"/>
          <w:i/>
          <w:iCs/>
          <w:sz w:val="16"/>
          <w:szCs w:val="16"/>
          <w:lang w:val="sv-SE"/>
        </w:rPr>
        <w:t xml:space="preserve"> Efter tillredning enligt anvisning</w:t>
        <w:br/>
      </w:r>
      <w:r>
        <w:rPr>
          <w:rStyle w:val="A5"/>
          <w:rFonts w:ascii="Lato;sans-serif" w:hAnsi="Lato;sans-serif"/>
          <w:b w:val="false"/>
          <w:i w:val="false"/>
          <w:iCs/>
          <w:caps w:val="false"/>
          <w:smallCaps w:val="false"/>
          <w:color w:val="auto"/>
          <w:spacing w:val="0"/>
          <w:sz w:val="21"/>
          <w:szCs w:val="16"/>
          <w:lang w:val="sv-SE"/>
        </w:rPr>
        <w:t xml:space="preserve">² </w:t>
      </w:r>
      <w:r>
        <w:rPr>
          <w:rStyle w:val="A5"/>
          <w:rFonts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16"/>
          <w:szCs w:val="16"/>
          <w:lang w:val="sv-SE"/>
        </w:rPr>
        <w:t>Saltinnehållet beror uteslutande på naturligt förekommande natrium</w:t>
      </w:r>
      <w:r>
        <w:rPr>
          <w:rStyle w:val="A5"/>
          <w:rFonts w:ascii="Calibri" w:hAnsi="Calibri"/>
          <w:i/>
          <w:iCs/>
          <w:sz w:val="16"/>
          <w:szCs w:val="16"/>
          <w:lang w:val="sv-SE"/>
        </w:rPr>
        <w:br/>
      </w:r>
    </w:p>
    <w:p>
      <w:pPr>
        <w:pStyle w:val="Default1"/>
        <w:rPr>
          <w:rStyle w:val="A5"/>
          <w:rFonts w:ascii="Calibri" w:hAnsi="Calibri"/>
          <w:i/>
          <w:i/>
          <w:iCs/>
          <w:sz w:val="16"/>
          <w:szCs w:val="16"/>
          <w:lang w:val="sv-SE"/>
        </w:rPr>
      </w:pPr>
      <w:r>
        <w:rPr>
          <w:rFonts w:ascii="Calibri" w:hAnsi="Calibri"/>
          <w:i/>
          <w:iCs/>
          <w:sz w:val="16"/>
          <w:szCs w:val="16"/>
          <w:lang w:val="sv-SE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/>
          <w:sz w:val="18"/>
          <w:szCs w:val="18"/>
          <w:lang w:val="sv-SE"/>
        </w:rPr>
        <w:t>Lämplig för vegetarianer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  <w:br/>
      </w:r>
    </w:p>
    <w:p>
      <w:pPr>
        <w:pStyle w:val="Brdtextpress"/>
        <w:rPr/>
      </w:pPr>
      <w:r>
        <w:rPr>
          <w:rStyle w:val="Starktbetonad"/>
          <w:b/>
          <w:bCs/>
          <w:sz w:val="18"/>
          <w:szCs w:val="18"/>
        </w:rPr>
        <w:t>ALLERGENER</w:t>
      </w:r>
      <w:r>
        <w:rPr>
          <w:rStyle w:val="Starktbetonad"/>
          <w:b w:val="false"/>
          <w:bCs w:val="false"/>
          <w:sz w:val="18"/>
          <w:szCs w:val="18"/>
        </w:rPr>
        <w:br/>
      </w:r>
      <w:r>
        <w:rPr>
          <w:rStyle w:val="Starktbetonad"/>
          <w:b w:val="false"/>
          <w:bCs w:val="false"/>
          <w:i w:val="false"/>
          <w:caps w:val="false"/>
          <w:smallCaps w:val="false"/>
          <w:color w:val="auto"/>
          <w:spacing w:val="0"/>
          <w:sz w:val="20"/>
          <w:szCs w:val="20"/>
        </w:rPr>
        <w:t>Ägg</w:t>
      </w:r>
    </w:p>
    <w:p>
      <w:pPr>
        <w:pStyle w:val="Rubrik4press"/>
        <w:rPr/>
      </w:pPr>
      <w:r>
        <w:rPr>
          <w:rStyle w:val="Starktbetonad"/>
          <w:i w:val="false"/>
          <w:caps w:val="false"/>
          <w:smallCaps w:val="false"/>
          <w:color w:val="000000"/>
          <w:spacing w:val="0"/>
          <w:sz w:val="18"/>
          <w:szCs w:val="18"/>
        </w:rPr>
        <w:br/>
      </w: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/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yriad Pro Cond">
    <w:charset w:val="00"/>
    <w:family w:val="roman"/>
    <w:pitch w:val="variable"/>
  </w:font>
  <w:font w:name="Lato">
    <w:altName w:val="sans-serif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2</w:t>
    </w:r>
    <w:r>
      <w:rPr/>
      <w:t>-09-0</w:t>
    </w:r>
    <w:r>
      <w:rPr/>
      <w:t>2</w:t>
    </w:r>
  </w:p>
  <w:p>
    <w:pPr>
      <w:pStyle w:val="Sidhuvud"/>
      <w:rPr/>
    </w:pPr>
    <w:r>
      <w:rPr/>
      <w:tab/>
      <w:tab/>
      <w:t>Produktblad: Äggvita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b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sz w:val="16"/>
      <w:szCs w:val="16"/>
    </w:rPr>
  </w:style>
  <w:style w:type="character" w:styleId="ListLabel23">
    <w:name w:val="ListLabel 23"/>
    <w:qFormat/>
    <w:rPr>
      <w:sz w:val="16"/>
      <w:szCs w:val="16"/>
    </w:rPr>
  </w:style>
  <w:style w:type="character" w:styleId="ListLabel24">
    <w:name w:val="ListLabel 24"/>
    <w:qFormat/>
    <w:rPr>
      <w:rFonts w:ascii="Arial" w:hAnsi="Arial" w:cs="OpenSymbol"/>
      <w:b/>
      <w:sz w:val="20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sz w:val="16"/>
      <w:szCs w:val="16"/>
    </w:rPr>
  </w:style>
  <w:style w:type="character" w:styleId="ListLabel34">
    <w:name w:val="ListLabel 34"/>
    <w:qFormat/>
    <w:rPr>
      <w:rFonts w:ascii="Arial" w:hAnsi="Arial" w:cs="OpenSymbol"/>
      <w:b/>
      <w:sz w:val="20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8627</TotalTime>
  <Application>LibreOffice/6.2.5.2$Windows_X86_64 LibreOffice_project/1ec314fa52f458adc18c4f025c545a4e8b22c159</Application>
  <Pages>3</Pages>
  <Words>267</Words>
  <Characters>1596</Characters>
  <CharactersWithSpaces>1865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2022-09-02T08:52:58Z</cp:lastPrinted>
  <dcterms:modified xsi:type="dcterms:W3CDTF">2022-09-02T08:53:34Z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