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pPr>
      <w:r>
        <w:rPr>
          <w:rStyle w:val="Starktbetonad"/>
          <w:b/>
          <w:bCs/>
          <w:i w:val="false"/>
          <w:iCs w:val="false"/>
        </w:rPr>
        <w:t>Vegan Meal Gainer,</w:t>
      </w:r>
      <w:r>
        <w:rPr>
          <w:rStyle w:val="Starktbetonad"/>
          <w:b/>
        </w:rPr>
        <w:t xml:space="preserve"> </w:t>
      </w:r>
      <w:r>
        <w:rPr>
          <w:rStyle w:val="Starktbetonad"/>
          <w:b w:val="false"/>
          <w:bCs w:val="false"/>
        </w:rPr>
        <w:t>1400</w:t>
      </w:r>
      <w:r>
        <w:rPr>
          <w:rStyle w:val="Starktbetonad"/>
          <w:b w:val="false"/>
          <w:bCs w:val="false"/>
          <w:i w:val="false"/>
          <w:iCs w:val="false"/>
        </w:rPr>
        <w:t>g</w:t>
      </w:r>
    </w:p>
    <w:p>
      <w:pPr>
        <w:pStyle w:val="Rubrik2press"/>
        <w:jc w:val="left"/>
        <w:rPr/>
      </w:pPr>
      <w:r>
        <w:rPr>
          <w:rStyle w:val="Starktbetonad"/>
          <w:b/>
          <w:sz w:val="20"/>
          <w:szCs w:val="20"/>
        </w:rPr>
        <w:t xml:space="preserve">Art nr. </w:t>
      </w:r>
      <w:r>
        <w:rPr>
          <w:rStyle w:val="Starktbetonad"/>
          <w:b w:val="false"/>
          <w:bCs w:val="false"/>
          <w:sz w:val="20"/>
          <w:szCs w:val="20"/>
        </w:rPr>
        <w:t>318 Chocolate</w:t>
      </w:r>
    </w:p>
    <w:p>
      <w:pPr>
        <w:pStyle w:val="Rubrik3"/>
        <w:numPr>
          <w:ilvl w:val="2"/>
          <w:numId w:val="3"/>
        </w:numPr>
        <w:ind w:left="0" w:right="0" w:hanging="0"/>
        <w:jc w:val="left"/>
        <w:rPr>
          <w:rFonts w:ascii="Arial" w:hAnsi="Arial"/>
        </w:rPr>
      </w:pPr>
      <w:r>
        <w:rPr>
          <w:rFonts w:ascii="Arial" w:hAnsi="Arial"/>
        </w:rPr>
      </w:r>
    </w:p>
    <w:p>
      <w:pPr>
        <w:pStyle w:val="Normal"/>
        <w:ind w:left="0" w:right="0" w:hanging="0"/>
        <w:rPr>
          <w:sz w:val="18"/>
          <w:szCs w:val="18"/>
        </w:rPr>
      </w:pPr>
      <w:r>
        <w:rPr>
          <w:rFonts w:eastAsia="LiberationSans;Arial" w:cs="Arial" w:ascii="Arial" w:hAnsi="Arial"/>
          <w:b/>
          <w:bCs/>
          <w:color w:val="222222"/>
          <w:sz w:val="18"/>
          <w:szCs w:val="18"/>
          <w:lang w:val="en-US"/>
        </w:rPr>
        <w:t>Vegan meal passar lika bra som frukost , mellanmål  eller som ett efter träningsmål</w:t>
      </w:r>
      <w:r>
        <w:rPr>
          <w:rFonts w:eastAsia="LiberationSans;Arial" w:cs="Arial" w:ascii="Arial" w:hAnsi="Arial"/>
          <w:color w:val="222222"/>
          <w:sz w:val="18"/>
          <w:szCs w:val="18"/>
          <w:lang w:val="en-US"/>
        </w:rPr>
        <w:t xml:space="preserve">. </w:t>
        <w:br/>
        <w:t xml:space="preserve">Merparten av kolhydraterna kommer från instantiserat  Svenskt havremjöl  som har en hög fiberhalt från beta glukaner. Vegan meal innehåller 3 olika källor till protein , Ärtprotein isolat , Havre samt risprotein. </w:t>
      </w:r>
    </w:p>
    <w:p>
      <w:pPr>
        <w:pStyle w:val="Brdtext"/>
        <w:ind w:left="0" w:right="0" w:hanging="0"/>
        <w:rPr/>
      </w:pPr>
      <w:r>
        <w:rPr>
          <w:rFonts w:eastAsia="LiberationSans;Arial" w:cs="Arial" w:ascii="Arial" w:hAnsi="Arial"/>
          <w:color w:val="222222"/>
          <w:sz w:val="18"/>
          <w:szCs w:val="18"/>
          <w:lang w:val="en-US"/>
        </w:rPr>
        <w:t xml:space="preserve">Merparten av kolhydraterna i Vegan Meal kommer från havre, en källa till kostfibertypen </w:t>
      </w:r>
      <w:r>
        <w:rPr>
          <w:rStyle w:val="Starktbetonad"/>
          <w:rFonts w:eastAsia="LiberationSans;Arial" w:cs="Arial" w:ascii="Arial" w:hAnsi="Arial"/>
          <w:color w:val="222222"/>
          <w:sz w:val="18"/>
          <w:szCs w:val="18"/>
          <w:lang w:val="en-US"/>
        </w:rPr>
        <w:t>Beta-glukaner</w:t>
      </w:r>
      <w:r>
        <w:rPr>
          <w:rFonts w:eastAsia="LiberationSans;Arial" w:cs="Arial" w:ascii="Arial" w:hAnsi="Arial"/>
          <w:color w:val="222222"/>
          <w:sz w:val="18"/>
          <w:szCs w:val="18"/>
          <w:lang w:val="en-US"/>
        </w:rPr>
        <w:t>. Beta-glukaner är lösliga i vatten och gelbildande i tarmen vilket kan bidra till en förlängd mättnadskänsla efter måltid. Genom att bilda gel påverkar Beta-glukaner även absorptionen av kolhydrater och kolesterol.</w:t>
      </w:r>
    </w:p>
    <w:p>
      <w:pPr>
        <w:pStyle w:val="Brdtext"/>
        <w:rPr>
          <w:rFonts w:ascii="Arial" w:hAnsi="Arial" w:cs="Arial"/>
          <w:sz w:val="18"/>
          <w:szCs w:val="18"/>
        </w:rPr>
      </w:pPr>
      <w:r>
        <w:rPr>
          <w:rFonts w:cs="Arial" w:ascii="Arial" w:hAnsi="Arial"/>
          <w:sz w:val="18"/>
          <w:szCs w:val="18"/>
        </w:rPr>
        <w:t xml:space="preserve">Beta-glukaner hjälper till att sänka LDL-kolesterolet (det dåliga kolesterolet) och skapa en balans mellan LDL och HDL- kolesterolet (det goda kolesterolet). Beta-glukanerna bidrar därför till att bibehålla normala nivåer av totala blodkolesterol i kroppen (högt blodkolesterol av LDL är en riskfaktor vid utveckling av hjärt- och kärlsjukdomar). </w:t>
      </w:r>
    </w:p>
    <w:p>
      <w:pPr>
        <w:pStyle w:val="Brdtext"/>
        <w:rPr>
          <w:rFonts w:ascii="Arial" w:hAnsi="Arial" w:cs="Arial"/>
          <w:sz w:val="18"/>
          <w:szCs w:val="18"/>
        </w:rPr>
      </w:pPr>
      <w:r>
        <w:rPr>
          <w:rFonts w:cs="Arial" w:ascii="Arial" w:hAnsi="Arial"/>
          <w:sz w:val="18"/>
          <w:szCs w:val="18"/>
        </w:rPr>
        <w:t>Utöver ovan nämnda effekter är kostfiber även ett nödvändigt substrat för magens bakterieflora. Ju mer substrat de goda bakterierna får, desto mer gynnas deras tillväxt. Denna tillväxt påverkar såväl lokal som perifer metabolism.</w:t>
      </w:r>
    </w:p>
    <w:p>
      <w:pPr>
        <w:pStyle w:val="Normal"/>
        <w:ind w:left="0" w:right="0" w:hanging="0"/>
        <w:jc w:val="left"/>
        <w:rPr>
          <w:sz w:val="18"/>
          <w:szCs w:val="18"/>
        </w:rPr>
      </w:pPr>
      <w:r>
        <w:rPr>
          <w:rFonts w:eastAsia="LiberationSans;Arial" w:cs="Arial" w:ascii="Arial" w:hAnsi="Arial"/>
          <w:color w:val="222222"/>
          <w:sz w:val="18"/>
          <w:szCs w:val="18"/>
          <w:lang w:val="en-US"/>
        </w:rPr>
        <w:t xml:space="preserve">Proteinkällorna är Ärtproteinisolat , risprotein samt havre och de komplementerar varandra på ett förträffligt vis och ger en komplett aminosyreprofil.Proteinkällorna är även mer lättsmälta och skonsamma mot magen jämfört med mjölkprotein som vassle och kasein. Vegan Meal är helt fri från soja och laktos och innehåller mindre  än  </w:t>
      </w:r>
      <w:r>
        <w:rPr>
          <w:rFonts w:eastAsia="LiberationSans;Arial" w:cs="Arial" w:ascii="Arial" w:hAnsi="Arial"/>
          <w:b w:val="false"/>
          <w:bCs w:val="false"/>
          <w:color w:val="222222"/>
          <w:sz w:val="18"/>
          <w:szCs w:val="18"/>
          <w:lang w:val="en-US"/>
        </w:rPr>
        <w:t>215 ppm gluten på 100g pulver och bör därför även tålas av glutenintoleranta.</w:t>
      </w:r>
    </w:p>
    <w:p>
      <w:pPr>
        <w:pStyle w:val="Normal"/>
        <w:jc w:val="left"/>
        <w:rPr>
          <w:rFonts w:eastAsia="Times New Roman" w:cs="Arial"/>
          <w:b/>
          <w:bCs/>
          <w:color w:val="000000"/>
          <w:highlight w:val="white"/>
          <w:lang w:val="sv-SE"/>
        </w:rPr>
      </w:pPr>
      <w:r>
        <w:rPr>
          <w:rFonts w:eastAsia="Times New Roman" w:cs="Arial"/>
          <w:b/>
          <w:bCs/>
          <w:color w:val="000000"/>
          <w:highlight w:val="white"/>
          <w:lang w:val="sv-SE"/>
        </w:rPr>
      </w:r>
    </w:p>
    <w:p>
      <w:pPr>
        <w:pStyle w:val="Normal"/>
        <w:numPr>
          <w:ilvl w:val="0"/>
          <w:numId w:val="4"/>
        </w:numPr>
        <w:jc w:val="left"/>
        <w:rPr/>
      </w:pPr>
      <w:r>
        <w:rPr>
          <w:rFonts w:eastAsia="Times New Roman" w:cs="Calibri" w:ascii="Arial" w:hAnsi="Arial"/>
          <w:b/>
          <w:bCs/>
          <w:color w:val="000000"/>
          <w:sz w:val="20"/>
          <w:szCs w:val="20"/>
          <w:highlight w:val="white"/>
          <w:lang w:val="sv-SE"/>
        </w:rPr>
        <w:t xml:space="preserve">Havre, ris &amp; ärtprotein </w:t>
      </w:r>
    </w:p>
    <w:p>
      <w:pPr>
        <w:pStyle w:val="Normal"/>
        <w:numPr>
          <w:ilvl w:val="0"/>
          <w:numId w:val="4"/>
        </w:numPr>
        <w:jc w:val="left"/>
        <w:rPr/>
      </w:pPr>
      <w:r>
        <w:rPr>
          <w:rFonts w:eastAsia="Times New Roman" w:cs="Calibri" w:ascii="Arial" w:hAnsi="Arial"/>
          <w:b/>
          <w:bCs/>
          <w:color w:val="000000"/>
          <w:sz w:val="20"/>
          <w:szCs w:val="20"/>
          <w:highlight w:val="white"/>
          <w:lang w:val="sv-SE"/>
        </w:rPr>
        <w:t xml:space="preserve">25g protein /servering </w:t>
      </w:r>
    </w:p>
    <w:p>
      <w:pPr>
        <w:pStyle w:val="Normal"/>
        <w:numPr>
          <w:ilvl w:val="0"/>
          <w:numId w:val="4"/>
        </w:numPr>
        <w:jc w:val="left"/>
        <w:rPr/>
      </w:pPr>
      <w:r>
        <w:rPr>
          <w:rFonts w:eastAsia="Times New Roman" w:cs="Calibri" w:ascii="Arial" w:hAnsi="Arial"/>
          <w:b/>
          <w:bCs/>
          <w:color w:val="000000"/>
          <w:sz w:val="20"/>
          <w:szCs w:val="20"/>
          <w:highlight w:val="white"/>
          <w:lang w:val="sv-SE"/>
        </w:rPr>
        <w:t xml:space="preserve">56g kolhydrater /servering </w:t>
      </w:r>
    </w:p>
    <w:p>
      <w:pPr>
        <w:pStyle w:val="Normal"/>
        <w:numPr>
          <w:ilvl w:val="0"/>
          <w:numId w:val="4"/>
        </w:numPr>
        <w:jc w:val="left"/>
        <w:rPr/>
      </w:pPr>
      <w:r>
        <w:rPr>
          <w:rFonts w:eastAsia="Times New Roman" w:cs="Calibri" w:ascii="Arial" w:hAnsi="Arial"/>
          <w:b/>
          <w:bCs/>
          <w:color w:val="000000"/>
          <w:sz w:val="20"/>
          <w:szCs w:val="20"/>
          <w:highlight w:val="white"/>
          <w:lang w:val="sv-SE"/>
        </w:rPr>
        <w:t xml:space="preserve">100% vegan </w:t>
      </w:r>
    </w:p>
    <w:p>
      <w:pPr>
        <w:pStyle w:val="Normal"/>
        <w:numPr>
          <w:ilvl w:val="0"/>
          <w:numId w:val="4"/>
        </w:numPr>
        <w:jc w:val="left"/>
        <w:rPr/>
      </w:pPr>
      <w:r>
        <w:rPr>
          <w:rStyle w:val="Starktbetonad"/>
          <w:rFonts w:eastAsia="Times New Roman" w:cs="Calibri" w:ascii="Arial" w:hAnsi="Arial"/>
          <w:b/>
          <w:bCs/>
          <w:color w:val="000000"/>
          <w:sz w:val="20"/>
          <w:szCs w:val="20"/>
          <w:highlight w:val="white"/>
          <w:lang w:val="sv-SE"/>
        </w:rPr>
        <w:t>Fri ifrån soja</w:t>
      </w:r>
    </w:p>
    <w:p>
      <w:pPr>
        <w:pStyle w:val="Rubrik4press"/>
        <w:rPr>
          <w:sz w:val="18"/>
          <w:szCs w:val="18"/>
        </w:rPr>
      </w:pPr>
      <w:r>
        <w:rPr>
          <w:sz w:val="18"/>
          <w:szCs w:val="18"/>
        </w:rPr>
      </w:r>
    </w:p>
    <w:p>
      <w:pPr>
        <w:pStyle w:val="Rubrik4press"/>
        <w:rPr>
          <w:sz w:val="18"/>
          <w:szCs w:val="18"/>
        </w:rPr>
      </w:pPr>
      <w:r>
        <w:rPr>
          <w:sz w:val="18"/>
          <w:szCs w:val="18"/>
        </w:rPr>
        <w:t>NETTOVIKT</w:t>
      </w:r>
    </w:p>
    <w:p>
      <w:pPr>
        <w:pStyle w:val="Brdtextpress"/>
        <w:rPr>
          <w:sz w:val="18"/>
          <w:szCs w:val="18"/>
        </w:rPr>
      </w:pPr>
      <w:r>
        <w:rPr>
          <w:rFonts w:cs="Arial"/>
          <w:b w:val="false"/>
          <w:bCs w:val="false"/>
          <w:sz w:val="18"/>
          <w:szCs w:val="18"/>
        </w:rPr>
        <w:t>1400g (ca 14 serveringar)</w:t>
      </w:r>
    </w:p>
    <w:p>
      <w:pPr>
        <w:pStyle w:val="Rubrik4press"/>
        <w:rPr>
          <w:rFonts w:ascii="Arial" w:hAnsi="Arial" w:cs="Arial"/>
          <w:b/>
          <w:bCs/>
        </w:rPr>
      </w:pPr>
      <w:r>
        <w:rPr>
          <w:rFonts w:cs="Arial"/>
          <w:b/>
          <w:bCs/>
          <w:sz w:val="18"/>
          <w:szCs w:val="18"/>
        </w:rPr>
        <w:t>DOSERINGSSTORLEK</w:t>
      </w:r>
    </w:p>
    <w:p>
      <w:pPr>
        <w:pStyle w:val="Brdtextpress"/>
        <w:rPr>
          <w:sz w:val="18"/>
          <w:szCs w:val="18"/>
        </w:rPr>
      </w:pPr>
      <w:r>
        <w:rPr>
          <w:rFonts w:cs="Arial"/>
          <w:b w:val="false"/>
          <w:bCs w:val="false"/>
          <w:sz w:val="18"/>
          <w:szCs w:val="18"/>
        </w:rPr>
        <w:t>100 g</w:t>
      </w:r>
    </w:p>
    <w:p>
      <w:pPr>
        <w:pStyle w:val="Rubrik4press"/>
        <w:rPr>
          <w:rFonts w:ascii="Arial" w:hAnsi="Arial"/>
          <w:sz w:val="20"/>
          <w:szCs w:val="20"/>
        </w:rPr>
      </w:pPr>
      <w:r>
        <w:rPr>
          <w:sz w:val="18"/>
          <w:szCs w:val="18"/>
        </w:rPr>
        <w:t xml:space="preserve">DOSERING </w:t>
      </w:r>
    </w:p>
    <w:p>
      <w:pPr>
        <w:pStyle w:val="Normal"/>
        <w:tabs>
          <w:tab w:val="clear" w:pos="1304"/>
          <w:tab w:val="left" w:pos="1005" w:leader="none"/>
        </w:tabs>
        <w:ind w:left="0" w:right="0" w:hanging="0"/>
        <w:jc w:val="left"/>
        <w:rPr/>
      </w:pPr>
      <w:r>
        <w:rPr>
          <w:rStyle w:val="A5"/>
          <w:rFonts w:eastAsia="Times New Roman" w:cs="Arial" w:ascii="Arial" w:hAnsi="Arial"/>
          <w:b w:val="false"/>
          <w:bCs w:val="false"/>
          <w:i w:val="false"/>
          <w:iCs w:val="false"/>
          <w:color w:val="000000"/>
          <w:sz w:val="18"/>
          <w:szCs w:val="18"/>
          <w:highlight w:val="white"/>
          <w:lang w:val="sv-SE"/>
        </w:rPr>
        <w:t>Blanda 100g (ca. tre skopor, 50 ml) med 300-400 ml vatten i en shaker.</w:t>
      </w:r>
    </w:p>
    <w:p>
      <w:pPr>
        <w:pStyle w:val="Brdtextpress"/>
        <w:rPr/>
      </w:pPr>
      <w:r>
        <w:rPr>
          <w:b/>
          <w:bCs/>
          <w:sz w:val="18"/>
          <w:szCs w:val="18"/>
        </w:rPr>
        <w:t xml:space="preserve">INGREDIENSER </w:t>
        <w:br/>
      </w:r>
      <w:r>
        <w:rPr>
          <w:rFonts w:eastAsia="Times New Roman" w:cs="Arial"/>
          <w:b w:val="false"/>
          <w:bCs/>
          <w:i w:val="false"/>
          <w:iCs w:val="false"/>
          <w:caps w:val="false"/>
          <w:smallCaps w:val="false"/>
          <w:color w:val="000000"/>
          <w:spacing w:val="0"/>
          <w:sz w:val="18"/>
          <w:szCs w:val="18"/>
          <w:highlight w:val="white"/>
          <w:lang w:val="sv-SE"/>
        </w:rPr>
        <w:t>oat flour/havremjöl (GLUTEN), maltodextrin, pea protein isolate/ärtproteinisolat, fat reduced cocoa powder/f ettreducerat kakaopulver, rice protein powder/risprotein, emulsifier/emulgeringsmedel (sunflower lecithin/solroslecitin), thickening agent/förtjock ningsmedel (carboxymethyl cellulose/karboximetylcellulosa), flavouring agents/smakämnen, sweetener/sötningsmedel (sucralose)</w:t>
      </w:r>
      <w:r>
        <w:rPr>
          <w:b w:val="false"/>
          <w:bCs/>
          <w:i/>
          <w:iCs/>
          <w:caps w:val="false"/>
          <w:smallCaps w:val="false"/>
          <w:color w:val="auto"/>
          <w:spacing w:val="0"/>
          <w:sz w:val="18"/>
          <w:szCs w:val="18"/>
        </w:rPr>
        <w:t xml:space="preserve"> </w:t>
      </w:r>
    </w:p>
    <w:p>
      <w:pPr>
        <w:pStyle w:val="Normal"/>
        <w:tabs>
          <w:tab w:val="clear" w:pos="1304"/>
          <w:tab w:val="left" w:pos="1005" w:leader="none"/>
        </w:tabs>
        <w:rPr/>
      </w:pPr>
      <w:r>
        <w:rPr>
          <w:rStyle w:val="A5"/>
          <w:rFonts w:cs="Times New Roman" w:ascii="Arial" w:hAnsi="Arial"/>
          <w:sz w:val="20"/>
          <w:szCs w:val="20"/>
          <w:lang w:val="sv-SE"/>
        </w:rPr>
        <w:t xml:space="preserve"> </w:t>
      </w:r>
    </w:p>
    <w:p>
      <w:pPr>
        <w:pStyle w:val="Normal"/>
        <w:rPr>
          <w:rFonts w:ascii="Times;Times New Roman" w:hAnsi="Times;Times New Roman" w:cs="Times;Times New Roman"/>
          <w:b/>
          <w:bCs/>
          <w:caps/>
          <w:sz w:val="16"/>
          <w:szCs w:val="16"/>
          <w:lang w:val="sv-SE"/>
        </w:rPr>
      </w:pPr>
      <w:r>
        <w:rPr>
          <w:rFonts w:cs="Times;Times New Roman" w:ascii="Times;Times New Roman" w:hAnsi="Times;Times New Roman"/>
          <w:b/>
          <w:bCs/>
          <w:caps/>
          <w:sz w:val="16"/>
          <w:szCs w:val="16"/>
          <w:lang w:val="sv-SE"/>
        </w:rPr>
      </w:r>
    </w:p>
    <w:p>
      <w:pPr>
        <w:pStyle w:val="Normal"/>
        <w:rPr/>
      </w:pPr>
      <w:r>
        <w:rPr>
          <w:rFonts w:cs="Times;Times New Roman" w:ascii="Times;Times New Roman" w:hAnsi="Times;Times New Roman"/>
          <w:b/>
          <w:bCs/>
          <w:caps/>
          <w:sz w:val="16"/>
          <w:szCs w:val="16"/>
          <w:lang w:val="sv-SE"/>
        </w:rPr>
        <w:t>Näringsinnehåll:</w:t>
      </w:r>
    </w:p>
    <w:tbl>
      <w:tblPr>
        <w:tblW w:w="4538" w:type="dxa"/>
        <w:jc w:val="left"/>
        <w:tblInd w:w="57" w:type="dxa"/>
        <w:tblLayout w:type="fixed"/>
        <w:tblCellMar>
          <w:top w:w="55" w:type="dxa"/>
          <w:left w:w="55" w:type="dxa"/>
          <w:bottom w:w="55" w:type="dxa"/>
          <w:right w:w="55" w:type="dxa"/>
        </w:tblCellMar>
      </w:tblPr>
      <w:tblGrid>
        <w:gridCol w:w="2324"/>
        <w:gridCol w:w="2213"/>
      </w:tblGrid>
      <w:tr>
        <w:trPr/>
        <w:tc>
          <w:tcPr>
            <w:tcW w:w="2324" w:type="dxa"/>
            <w:tcBorders>
              <w:top w:val="single" w:sz="2" w:space="0" w:color="000000"/>
              <w:left w:val="single" w:sz="2" w:space="0" w:color="000000"/>
              <w:bottom w:val="single" w:sz="2" w:space="0" w:color="000000"/>
            </w:tcBorders>
            <w:shd w:fill="auto" w:val="clear"/>
          </w:tcPr>
          <w:p>
            <w:pPr>
              <w:pStyle w:val="Tabellinnehll"/>
              <w:widowControl w:val="false"/>
              <w:spacing w:before="0" w:after="160"/>
              <w:jc w:val="left"/>
              <w:rPr>
                <w:rFonts w:ascii="Arial" w:hAnsi="Arial" w:cs="Arial"/>
                <w:b/>
                <w:bCs/>
                <w:sz w:val="16"/>
                <w:szCs w:val="16"/>
              </w:rPr>
            </w:pPr>
            <w:r>
              <w:rPr>
                <w:rFonts w:cs="Arial" w:ascii="Arial" w:hAnsi="Arial"/>
                <w:b/>
                <w:bCs/>
                <w:sz w:val="16"/>
                <w:szCs w:val="16"/>
              </w:rPr>
              <w:t>Innehåll per</w:t>
            </w:r>
          </w:p>
        </w:tc>
        <w:tc>
          <w:tcPr>
            <w:tcW w:w="2213" w:type="dxa"/>
            <w:tcBorders>
              <w:top w:val="single" w:sz="2" w:space="0" w:color="000000"/>
              <w:left w:val="single" w:sz="2" w:space="0" w:color="000000"/>
              <w:bottom w:val="single" w:sz="2" w:space="0" w:color="000000"/>
              <w:right w:val="single" w:sz="2" w:space="0" w:color="000000"/>
            </w:tcBorders>
            <w:shd w:fill="auto" w:val="clear"/>
          </w:tcPr>
          <w:p>
            <w:pPr>
              <w:pStyle w:val="Tabellinnehll"/>
              <w:widowControl w:val="false"/>
              <w:spacing w:before="0" w:after="160"/>
              <w:jc w:val="left"/>
              <w:rPr>
                <w:rFonts w:ascii="Arial" w:hAnsi="Arial" w:cs="Arial"/>
                <w:b/>
                <w:bCs/>
                <w:sz w:val="16"/>
                <w:szCs w:val="16"/>
              </w:rPr>
            </w:pPr>
            <w:r>
              <w:rPr>
                <w:rFonts w:cs="Arial" w:ascii="Arial" w:hAnsi="Arial"/>
                <w:b/>
                <w:bCs/>
                <w:sz w:val="16"/>
                <w:szCs w:val="16"/>
              </w:rPr>
              <w:t>100g (servering)</w:t>
            </w:r>
          </w:p>
        </w:tc>
      </w:tr>
      <w:tr>
        <w:trPr/>
        <w:tc>
          <w:tcPr>
            <w:tcW w:w="2324" w:type="dxa"/>
            <w:tcBorders>
              <w:left w:val="single" w:sz="2" w:space="0" w:color="000000"/>
              <w:bottom w:val="single" w:sz="2" w:space="0" w:color="000000"/>
            </w:tcBorders>
            <w:shd w:fill="auto" w:val="clear"/>
          </w:tcPr>
          <w:p>
            <w:pPr>
              <w:pStyle w:val="Normal"/>
              <w:widowControl w:val="false"/>
              <w:spacing w:before="0" w:after="160"/>
              <w:rPr>
                <w:rFonts w:ascii="Arial" w:hAnsi="Arial" w:eastAsia="Times New Roman" w:cs="Arial"/>
                <w:color w:val="000000"/>
                <w:sz w:val="16"/>
                <w:szCs w:val="16"/>
                <w:highlight w:val="white"/>
                <w:lang w:val="sv-SE"/>
              </w:rPr>
            </w:pPr>
            <w:r>
              <w:rPr>
                <w:rFonts w:eastAsia="Times New Roman" w:cs="Arial" w:ascii="Arial" w:hAnsi="Arial"/>
                <w:color w:val="000000"/>
                <w:sz w:val="16"/>
                <w:szCs w:val="16"/>
                <w:highlight w:val="white"/>
                <w:lang w:val="sv-SE"/>
              </w:rPr>
              <w:t xml:space="preserve">Energi </w:t>
            </w:r>
          </w:p>
        </w:tc>
        <w:tc>
          <w:tcPr>
            <w:tcW w:w="2213" w:type="dxa"/>
            <w:tcBorders>
              <w:left w:val="single" w:sz="2" w:space="0" w:color="000000"/>
              <w:bottom w:val="single" w:sz="2" w:space="0" w:color="000000"/>
              <w:right w:val="single" w:sz="2" w:space="0" w:color="000000"/>
            </w:tcBorders>
            <w:shd w:fill="auto" w:val="clear"/>
          </w:tcPr>
          <w:p>
            <w:pPr>
              <w:pStyle w:val="Normal"/>
              <w:widowControl w:val="false"/>
              <w:spacing w:before="0" w:after="160"/>
              <w:rPr>
                <w:rFonts w:ascii="Arial" w:hAnsi="Arial" w:eastAsia="Times New Roman" w:cs="Arial"/>
                <w:color w:val="000000"/>
                <w:sz w:val="16"/>
                <w:szCs w:val="16"/>
                <w:highlight w:val="white"/>
                <w:lang w:val="sv-SE"/>
              </w:rPr>
            </w:pPr>
            <w:r>
              <w:rPr>
                <w:rFonts w:eastAsia="Times New Roman" w:cs="Arial" w:ascii="Arial" w:hAnsi="Arial"/>
                <w:color w:val="000000"/>
                <w:sz w:val="16"/>
                <w:szCs w:val="16"/>
                <w:highlight w:val="white"/>
                <w:lang w:val="sv-SE"/>
              </w:rPr>
              <w:t>1572kJ /376 kcal</w:t>
            </w:r>
          </w:p>
        </w:tc>
      </w:tr>
      <w:tr>
        <w:trPr/>
        <w:tc>
          <w:tcPr>
            <w:tcW w:w="2324" w:type="dxa"/>
            <w:tcBorders>
              <w:left w:val="single" w:sz="2" w:space="0" w:color="000000"/>
              <w:bottom w:val="single" w:sz="2" w:space="0" w:color="000000"/>
            </w:tcBorders>
            <w:shd w:fill="auto" w:val="clear"/>
          </w:tcPr>
          <w:p>
            <w:pPr>
              <w:pStyle w:val="Normal"/>
              <w:widowControl w:val="false"/>
              <w:spacing w:before="0" w:after="160"/>
              <w:jc w:val="left"/>
              <w:rPr>
                <w:rFonts w:ascii="Arial" w:hAnsi="Arial" w:eastAsia="Times New Roman" w:cs="Arial"/>
                <w:color w:val="000000"/>
                <w:sz w:val="16"/>
                <w:szCs w:val="16"/>
                <w:highlight w:val="white"/>
                <w:lang w:val="sv-SE"/>
              </w:rPr>
            </w:pPr>
            <w:r>
              <w:rPr>
                <w:rFonts w:eastAsia="Times New Roman" w:cs="Arial" w:ascii="Arial" w:hAnsi="Arial"/>
                <w:color w:val="000000"/>
                <w:sz w:val="16"/>
                <w:szCs w:val="16"/>
                <w:highlight w:val="white"/>
                <w:lang w:val="sv-SE"/>
              </w:rPr>
              <w:t xml:space="preserve">Fett </w:t>
            </w:r>
          </w:p>
        </w:tc>
        <w:tc>
          <w:tcPr>
            <w:tcW w:w="2213"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jc w:val="left"/>
              <w:rPr>
                <w:sz w:val="16"/>
                <w:szCs w:val="16"/>
              </w:rPr>
            </w:pPr>
            <w:r>
              <w:rPr>
                <w:sz w:val="16"/>
                <w:szCs w:val="16"/>
              </w:rPr>
              <w:t>4,9g</w:t>
            </w:r>
          </w:p>
        </w:tc>
      </w:tr>
      <w:tr>
        <w:trPr/>
        <w:tc>
          <w:tcPr>
            <w:tcW w:w="2324" w:type="dxa"/>
            <w:tcBorders>
              <w:left w:val="single" w:sz="2" w:space="0" w:color="000000"/>
              <w:bottom w:val="single" w:sz="2" w:space="0" w:color="000000"/>
            </w:tcBorders>
            <w:shd w:fill="auto" w:val="clear"/>
          </w:tcPr>
          <w:p>
            <w:pPr>
              <w:pStyle w:val="Normal"/>
              <w:widowControl w:val="false"/>
              <w:spacing w:before="0" w:after="160"/>
              <w:jc w:val="left"/>
              <w:rPr>
                <w:rFonts w:ascii="Arial" w:hAnsi="Arial" w:eastAsia="Times New Roman" w:cs="Arial"/>
                <w:color w:val="000000"/>
                <w:sz w:val="16"/>
                <w:szCs w:val="16"/>
                <w:highlight w:val="white"/>
                <w:lang w:val="sv-SE"/>
              </w:rPr>
            </w:pPr>
            <w:r>
              <w:rPr>
                <w:rFonts w:eastAsia="Times New Roman" w:cs="Arial" w:ascii="Arial" w:hAnsi="Arial"/>
                <w:color w:val="000000"/>
                <w:sz w:val="16"/>
                <w:szCs w:val="16"/>
                <w:highlight w:val="white"/>
                <w:lang w:val="sv-SE"/>
              </w:rPr>
              <w:t xml:space="preserve">Varav mättat fett </w:t>
            </w:r>
          </w:p>
        </w:tc>
        <w:tc>
          <w:tcPr>
            <w:tcW w:w="2213"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jc w:val="left"/>
              <w:rPr>
                <w:sz w:val="16"/>
                <w:szCs w:val="16"/>
              </w:rPr>
            </w:pPr>
            <w:r>
              <w:rPr>
                <w:sz w:val="16"/>
                <w:szCs w:val="16"/>
              </w:rPr>
              <w:t>1,1g</w:t>
            </w:r>
          </w:p>
        </w:tc>
      </w:tr>
      <w:tr>
        <w:trPr/>
        <w:tc>
          <w:tcPr>
            <w:tcW w:w="2324" w:type="dxa"/>
            <w:tcBorders>
              <w:left w:val="single" w:sz="2" w:space="0" w:color="000000"/>
              <w:bottom w:val="single" w:sz="2" w:space="0" w:color="000000"/>
            </w:tcBorders>
            <w:shd w:fill="auto" w:val="clear"/>
          </w:tcPr>
          <w:p>
            <w:pPr>
              <w:pStyle w:val="Normal"/>
              <w:widowControl w:val="false"/>
              <w:spacing w:before="0" w:after="160"/>
              <w:jc w:val="left"/>
              <w:rPr>
                <w:rFonts w:ascii="Arial" w:hAnsi="Arial" w:eastAsia="Times New Roman" w:cs="Arial"/>
                <w:color w:val="000000"/>
                <w:sz w:val="16"/>
                <w:szCs w:val="16"/>
                <w:highlight w:val="white"/>
                <w:lang w:val="sv-SE"/>
              </w:rPr>
            </w:pPr>
            <w:r>
              <w:rPr>
                <w:rFonts w:eastAsia="Times New Roman" w:cs="Arial" w:ascii="Arial" w:hAnsi="Arial"/>
                <w:color w:val="000000"/>
                <w:sz w:val="16"/>
                <w:szCs w:val="16"/>
                <w:highlight w:val="white"/>
                <w:lang w:val="sv-SE"/>
              </w:rPr>
              <w:t xml:space="preserve">Kolhydrater </w:t>
            </w:r>
          </w:p>
        </w:tc>
        <w:tc>
          <w:tcPr>
            <w:tcW w:w="2213"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jc w:val="left"/>
              <w:rPr>
                <w:sz w:val="16"/>
                <w:szCs w:val="16"/>
              </w:rPr>
            </w:pPr>
            <w:r>
              <w:rPr>
                <w:sz w:val="16"/>
                <w:szCs w:val="16"/>
              </w:rPr>
              <w:t>56,1g</w:t>
            </w:r>
          </w:p>
        </w:tc>
      </w:tr>
      <w:tr>
        <w:trPr/>
        <w:tc>
          <w:tcPr>
            <w:tcW w:w="2324" w:type="dxa"/>
            <w:tcBorders>
              <w:left w:val="single" w:sz="2" w:space="0" w:color="000000"/>
              <w:bottom w:val="single" w:sz="2" w:space="0" w:color="000000"/>
            </w:tcBorders>
            <w:shd w:fill="auto" w:val="clear"/>
          </w:tcPr>
          <w:p>
            <w:pPr>
              <w:pStyle w:val="Normal"/>
              <w:widowControl w:val="false"/>
              <w:spacing w:before="0" w:after="160"/>
              <w:jc w:val="left"/>
              <w:rPr>
                <w:rFonts w:ascii="Arial" w:hAnsi="Arial" w:eastAsia="Times New Roman" w:cs="Arial"/>
                <w:color w:val="000000"/>
                <w:sz w:val="16"/>
                <w:szCs w:val="16"/>
                <w:highlight w:val="white"/>
                <w:lang w:val="sv-SE"/>
              </w:rPr>
            </w:pPr>
            <w:r>
              <w:rPr>
                <w:rFonts w:eastAsia="Times New Roman" w:cs="Arial" w:ascii="Arial" w:hAnsi="Arial"/>
                <w:color w:val="000000"/>
                <w:sz w:val="16"/>
                <w:szCs w:val="16"/>
                <w:highlight w:val="white"/>
                <w:lang w:val="sv-SE"/>
              </w:rPr>
              <w:t xml:space="preserve">Varav sockerarter </w:t>
            </w:r>
          </w:p>
        </w:tc>
        <w:tc>
          <w:tcPr>
            <w:tcW w:w="2213"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jc w:val="left"/>
              <w:rPr>
                <w:sz w:val="16"/>
                <w:szCs w:val="16"/>
              </w:rPr>
            </w:pPr>
            <w:r>
              <w:rPr>
                <w:sz w:val="16"/>
                <w:szCs w:val="16"/>
              </w:rPr>
              <w:t>5,7g</w:t>
            </w:r>
          </w:p>
        </w:tc>
      </w:tr>
      <w:tr>
        <w:trPr/>
        <w:tc>
          <w:tcPr>
            <w:tcW w:w="2324" w:type="dxa"/>
            <w:tcBorders>
              <w:left w:val="single" w:sz="2" w:space="0" w:color="000000"/>
              <w:bottom w:val="single" w:sz="2" w:space="0" w:color="000000"/>
            </w:tcBorders>
            <w:shd w:fill="auto" w:val="clear"/>
          </w:tcPr>
          <w:p>
            <w:pPr>
              <w:pStyle w:val="Normal"/>
              <w:widowControl w:val="false"/>
              <w:spacing w:before="0" w:after="160"/>
              <w:jc w:val="left"/>
              <w:rPr>
                <w:rFonts w:ascii="Arial" w:hAnsi="Arial" w:eastAsia="Times New Roman" w:cs="Arial"/>
                <w:color w:val="000000"/>
                <w:sz w:val="16"/>
                <w:szCs w:val="16"/>
                <w:highlight w:val="white"/>
                <w:lang w:val="sv-SE"/>
              </w:rPr>
            </w:pPr>
            <w:r>
              <w:rPr>
                <w:rFonts w:eastAsia="Times New Roman" w:cs="Arial" w:ascii="Arial" w:hAnsi="Arial"/>
                <w:color w:val="000000"/>
                <w:sz w:val="16"/>
                <w:szCs w:val="16"/>
                <w:highlight w:val="white"/>
                <w:lang w:val="sv-SE"/>
              </w:rPr>
              <w:t xml:space="preserve">Protein </w:t>
            </w:r>
          </w:p>
        </w:tc>
        <w:tc>
          <w:tcPr>
            <w:tcW w:w="2213"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jc w:val="left"/>
              <w:rPr>
                <w:sz w:val="16"/>
                <w:szCs w:val="16"/>
              </w:rPr>
            </w:pPr>
            <w:r>
              <w:rPr>
                <w:sz w:val="16"/>
                <w:szCs w:val="16"/>
              </w:rPr>
              <w:t>25,3g</w:t>
            </w:r>
          </w:p>
        </w:tc>
      </w:tr>
      <w:tr>
        <w:trPr/>
        <w:tc>
          <w:tcPr>
            <w:tcW w:w="2324" w:type="dxa"/>
            <w:tcBorders>
              <w:left w:val="single" w:sz="2" w:space="0" w:color="000000"/>
              <w:bottom w:val="single" w:sz="2" w:space="0" w:color="000000"/>
            </w:tcBorders>
            <w:shd w:fill="auto" w:val="clear"/>
          </w:tcPr>
          <w:p>
            <w:pPr>
              <w:pStyle w:val="Normal"/>
              <w:widowControl w:val="false"/>
              <w:spacing w:before="0" w:after="160"/>
              <w:jc w:val="left"/>
              <w:rPr>
                <w:rFonts w:ascii="Arial" w:hAnsi="Arial" w:eastAsia="Times New Roman" w:cs="Arial"/>
                <w:color w:val="000000"/>
                <w:sz w:val="16"/>
                <w:szCs w:val="16"/>
                <w:highlight w:val="white"/>
                <w:lang w:val="sv-SE"/>
              </w:rPr>
            </w:pPr>
            <w:r>
              <w:rPr>
                <w:rFonts w:eastAsia="Times New Roman" w:cs="Arial" w:ascii="Arial" w:hAnsi="Arial"/>
                <w:color w:val="000000"/>
                <w:sz w:val="16"/>
                <w:szCs w:val="16"/>
                <w:highlight w:val="white"/>
                <w:lang w:val="sv-SE"/>
              </w:rPr>
              <w:t xml:space="preserve">Salt </w:t>
            </w:r>
          </w:p>
        </w:tc>
        <w:tc>
          <w:tcPr>
            <w:tcW w:w="2213"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jc w:val="left"/>
              <w:rPr>
                <w:sz w:val="16"/>
                <w:szCs w:val="16"/>
              </w:rPr>
            </w:pPr>
            <w:r>
              <w:rPr>
                <w:sz w:val="16"/>
                <w:szCs w:val="16"/>
              </w:rPr>
              <w:t>0,23g</w:t>
            </w:r>
          </w:p>
        </w:tc>
      </w:tr>
      <w:tr>
        <w:trPr/>
        <w:tc>
          <w:tcPr>
            <w:tcW w:w="2324" w:type="dxa"/>
            <w:tcBorders>
              <w:left w:val="single" w:sz="2" w:space="0" w:color="000000"/>
              <w:bottom w:val="single" w:sz="2" w:space="0" w:color="000000"/>
            </w:tcBorders>
            <w:shd w:fill="auto" w:val="clear"/>
          </w:tcPr>
          <w:p>
            <w:pPr>
              <w:pStyle w:val="Normal"/>
              <w:widowControl w:val="false"/>
              <w:spacing w:before="0" w:after="160"/>
              <w:jc w:val="left"/>
              <w:rPr>
                <w:rFonts w:ascii="Arial" w:hAnsi="Arial" w:eastAsia="Times New Roman" w:cs="Arial"/>
                <w:color w:val="000000"/>
                <w:sz w:val="16"/>
                <w:szCs w:val="16"/>
                <w:highlight w:val="white"/>
                <w:lang w:val="sv-SE"/>
              </w:rPr>
            </w:pPr>
            <w:r>
              <w:rPr>
                <w:rFonts w:eastAsia="Times New Roman" w:cs="Arial" w:ascii="Arial" w:hAnsi="Arial"/>
                <w:color w:val="000000"/>
                <w:sz w:val="16"/>
                <w:szCs w:val="16"/>
                <w:highlight w:val="white"/>
                <w:lang w:val="sv-SE"/>
              </w:rPr>
              <w:t xml:space="preserve">Fiber </w:t>
            </w:r>
          </w:p>
        </w:tc>
        <w:tc>
          <w:tcPr>
            <w:tcW w:w="2213" w:type="dxa"/>
            <w:tcBorders>
              <w:left w:val="single" w:sz="2" w:space="0" w:color="000000"/>
              <w:bottom w:val="single" w:sz="2" w:space="0" w:color="000000"/>
              <w:right w:val="single" w:sz="2" w:space="0" w:color="000000"/>
            </w:tcBorders>
            <w:shd w:fill="auto" w:val="clear"/>
          </w:tcPr>
          <w:p>
            <w:pPr>
              <w:pStyle w:val="Tabellinnehll"/>
              <w:widowControl w:val="false"/>
              <w:spacing w:before="0" w:after="160"/>
              <w:jc w:val="left"/>
              <w:rPr>
                <w:sz w:val="16"/>
                <w:szCs w:val="16"/>
              </w:rPr>
            </w:pPr>
            <w:r>
              <w:rPr>
                <w:sz w:val="16"/>
                <w:szCs w:val="16"/>
              </w:rPr>
              <w:t>3,2g</w:t>
            </w:r>
          </w:p>
        </w:tc>
      </w:tr>
    </w:tbl>
    <w:p>
      <w:pPr>
        <w:pStyle w:val="Normal"/>
        <w:rPr>
          <w:rStyle w:val="A5"/>
          <w:rFonts w:ascii="Arial" w:hAnsi="Arial"/>
          <w:b w:val="false"/>
          <w:bCs w:val="false"/>
          <w:i/>
          <w:i/>
          <w:iCs/>
        </w:rPr>
      </w:pPr>
      <w:r>
        <w:rPr>
          <w:rFonts w:ascii="Arial" w:hAnsi="Arial"/>
          <w:b w:val="false"/>
          <w:bCs w:val="false"/>
          <w:i/>
          <w:iCs/>
        </w:rPr>
      </w:r>
    </w:p>
    <w:p>
      <w:pPr>
        <w:pStyle w:val="Rubrik4press"/>
        <w:rPr>
          <w:sz w:val="18"/>
          <w:szCs w:val="18"/>
        </w:rPr>
      </w:pPr>
      <w:r>
        <w:rPr>
          <w:sz w:val="18"/>
          <w:szCs w:val="18"/>
        </w:rPr>
      </w:r>
    </w:p>
    <w:p>
      <w:pPr>
        <w:pStyle w:val="Rubrik5"/>
        <w:numPr>
          <w:ilvl w:val="4"/>
          <w:numId w:val="2"/>
        </w:numPr>
        <w:ind w:left="0" w:right="0" w:hanging="0"/>
        <w:rPr>
          <w:sz w:val="18"/>
          <w:szCs w:val="18"/>
        </w:rPr>
      </w:pPr>
      <w:r>
        <w:rPr>
          <w:sz w:val="18"/>
          <w:szCs w:val="18"/>
        </w:rPr>
      </w:r>
    </w:p>
    <w:p>
      <w:pPr>
        <w:pStyle w:val="Rubrik4press"/>
        <w:rPr/>
      </w:pPr>
      <w:r>
        <w:rPr>
          <w:sz w:val="18"/>
          <w:szCs w:val="18"/>
        </w:rPr>
        <w:t>ÖVRIGT</w:t>
      </w:r>
    </w:p>
    <w:p>
      <w:pPr>
        <w:pStyle w:val="Brdtextpress"/>
        <w:tabs>
          <w:tab w:val="clear" w:pos="1304"/>
          <w:tab w:val="left" w:pos="1005" w:leader="none"/>
        </w:tabs>
        <w:rPr/>
      </w:pPr>
      <w:r>
        <w:rPr>
          <w:rStyle w:val="A5"/>
          <w:rFonts w:cs="Times New Roman"/>
          <w:sz w:val="18"/>
          <w:szCs w:val="18"/>
          <w:lang w:val="sv-SE"/>
        </w:rPr>
        <w:t xml:space="preserve">Lämplig för vegetarianer och veganer. Innehåller sötningsmedel. </w:t>
      </w:r>
    </w:p>
    <w:p>
      <w:pPr>
        <w:pStyle w:val="Rubrik4press"/>
        <w:rPr>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Tabellfrteckningrubrik"/>
        <w:rPr/>
      </w:pPr>
      <w:r>
        <w:rPr>
          <w:rStyle w:val="Starktbetonad"/>
          <w:rFonts w:ascii="Arial" w:hAnsi="Arial"/>
          <w:b/>
          <w:bCs/>
          <w:sz w:val="18"/>
          <w:szCs w:val="18"/>
        </w:rPr>
        <w:t>ALLERGENER</w:t>
      </w:r>
      <w:r>
        <w:rPr>
          <w:rStyle w:val="Starktbetonad"/>
          <w:b w:val="false"/>
          <w:bCs w:val="false"/>
          <w:sz w:val="18"/>
          <w:szCs w:val="18"/>
        </w:rPr>
        <w:br/>
      </w:r>
      <w:r>
        <w:rPr>
          <w:rStyle w:val="Starktbetonad"/>
          <w:rFonts w:ascii="Arial" w:hAnsi="Arial"/>
          <w:b w:val="false"/>
          <w:bCs w:val="false"/>
          <w:sz w:val="18"/>
          <w:szCs w:val="18"/>
        </w:rPr>
        <w:t>GLUTEN.</w:t>
      </w:r>
    </w:p>
    <w:p>
      <w:pPr>
        <w:pStyle w:val="Rubrik4press"/>
        <w:rPr/>
      </w:pPr>
      <w:r>
        <w:rPr>
          <w:rStyle w:val="Starktbetonad"/>
          <w:b/>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6"/>
          <w:szCs w:val="16"/>
        </w:rPr>
      </w:pPr>
      <w:r>
        <w:rPr>
          <w:sz w:val="18"/>
          <w:szCs w:val="18"/>
        </w:rPr>
        <w:t>Producerad i Sverige enligt rådande EU-normer.</w:t>
        <w:br/>
        <w:br/>
        <w:br/>
        <w:br/>
        <w:br/>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Times">
    <w:altName w:val="Times New Roman"/>
    <w:charset w:val="00"/>
    <w:family w:val="roman"/>
    <w:pitch w:val="variable"/>
  </w:font>
  <w:font w:name="Wingdings">
    <w:charset w:val="02"/>
    <w:family w:val="auto"/>
    <w:pitch w:val="default"/>
  </w:font>
  <w:font w:name="Open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w:t>
    </w:r>
    <w:r>
      <w:rPr/>
      <w:t>3</w:t>
    </w:r>
    <w:r>
      <w:rPr/>
      <w:t>-0</w:t>
    </w:r>
    <w:r>
      <w:rPr/>
      <w:t>5</w:t>
    </w:r>
    <w:r>
      <w:rPr/>
      <w:t>-1</w:t>
    </w:r>
    <w:r>
      <w:rPr/>
      <w:t>5</w:t>
    </w:r>
  </w:p>
  <w:p>
    <w:pPr>
      <w:pStyle w:val="Sidhuvud"/>
      <w:rPr/>
    </w:pPr>
    <w:r>
      <w:rPr/>
      <w:tab/>
      <w:tab/>
      <w:t>Produktblad: Vegan Meal Gainer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arktbetonad">
    <w:name w:val="Strong"/>
    <w:qFormat/>
    <w:rPr>
      <w:b/>
      <w:bCs/>
    </w:rPr>
  </w:style>
  <w:style w:type="character" w:styleId="Internetlnk">
    <w:name w:val="Hyperli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A4">
    <w:name w:val="A4"/>
    <w:basedOn w:val="Default"/>
    <w:qFormat/>
    <w:rPr>
      <w:sz w:val="14"/>
      <w:szCs w:val="14"/>
    </w:rPr>
  </w:style>
  <w:style w:type="character" w:styleId="Punktuppstllning">
    <w:name w:val="Punktuppställning"/>
    <w:qFormat/>
    <w:rPr>
      <w:rFonts w:ascii="OpenSymbol" w:hAnsi="OpenSymbol" w:eastAsia="OpenSymbol" w:cs="OpenSymbol"/>
    </w:rPr>
  </w:style>
  <w:style w:type="character" w:styleId="Punkter">
    <w:name w:val="Punkter"/>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tru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Application>LibreOffice/7.5.1.2$Windows_X86_64 LibreOffice_project/fcbaee479e84c6cd81291587d2ee68cba099e129</Application>
  <AppVersion>15.0000</AppVersion>
  <DocSecurity>0</DocSecurity>
  <Pages>3</Pages>
  <Words>408</Words>
  <Characters>2642</Characters>
  <CharactersWithSpaces>3085</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Norbäck</dc:creator>
  <dc:description/>
  <dc:language>sv-SE</dc:language>
  <cp:lastModifiedBy/>
  <cp:lastPrinted>2023-05-15T08:38:57Z</cp:lastPrinted>
  <dcterms:modified xsi:type="dcterms:W3CDTF">2023-05-15T08:39:09Z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