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>Natural Collagen</w:t>
      </w:r>
      <w:r>
        <w:rPr>
          <w:rStyle w:val="Starktbetonad"/>
        </w:rPr>
        <w:t xml:space="preserve">, </w:t>
      </w:r>
      <w:r>
        <w:rPr>
          <w:rStyle w:val="Starktbetonad"/>
          <w:b w:val="false"/>
          <w:bCs w:val="false"/>
        </w:rPr>
        <w:t>2</w:t>
      </w:r>
      <w:r>
        <w:rPr>
          <w:rStyle w:val="Starktbetonad"/>
          <w:b w:val="false"/>
          <w:bCs w:val="false"/>
        </w:rPr>
        <w:t>1</w:t>
      </w:r>
      <w:r>
        <w:rPr>
          <w:rStyle w:val="Starktbetonad"/>
          <w:b w:val="false"/>
          <w:bCs w:val="false"/>
        </w:rPr>
        <w:t>0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sz w:val="20"/>
          <w:szCs w:val="20"/>
        </w:rPr>
        <w:t>323</w:t>
      </w:r>
    </w:p>
    <w:p>
      <w:pPr>
        <w:pStyle w:val="Rubrik3"/>
        <w:numPr>
          <w:ilvl w:val="2"/>
          <w:numId w:val="3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Style w:val="Starktbetonad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Style w:val="Starktbetonad"/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Fairings </w:t>
      </w:r>
      <w:r>
        <w:rPr>
          <w:rStyle w:val="Starktbetonad"/>
          <w:rFonts w:ascii="Arial" w:hAnsi="Arial"/>
          <w:b/>
          <w:bCs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Natural Collagen</w:t>
      </w:r>
      <w:r>
        <w:rPr>
          <w:rStyle w:val="Starktbetonad"/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 best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år av 100% hydrolyserat kollagen (typ 2) från nötkreatur och är helt fri ifrån tillsatser – Ett komplement till kroppens egen kollagenproduktion. Kollagen är essentiellt för uppbyggnad av hår, hud, naglar, ben och brosk.</w:t>
      </w:r>
    </w:p>
    <w:p>
      <w:pPr>
        <w:pStyle w:val="Normal"/>
        <w:rPr/>
      </w:pPr>
      <w:r>
        <w:rPr>
          <w:rStyle w:val="Starktbetonad"/>
          <w:rFonts w:ascii="Arial" w:hAnsi="Arial"/>
          <w:b w:val="false"/>
          <w:bCs w:val="false"/>
          <w:sz w:val="20"/>
          <w:szCs w:val="20"/>
        </w:rPr>
        <w:br/>
      </w:r>
      <w:r>
        <w:rPr>
          <w:rStyle w:val="Starktbetonad"/>
          <w:rFonts w:ascii="Arial" w:hAnsi="Arial"/>
          <w:b w:val="false"/>
          <w:bCs w:val="false"/>
          <w:i/>
          <w:iCs/>
          <w:sz w:val="20"/>
          <w:szCs w:val="20"/>
        </w:rPr>
        <w:t xml:space="preserve"> </w:t>
      </w:r>
    </w:p>
    <w:p>
      <w:pPr>
        <w:pStyle w:val="Tabellfrteckningrubrik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100% hydrolyserat kollagen</w:t>
      </w:r>
    </w:p>
    <w:p>
      <w:pPr>
        <w:pStyle w:val="Tabellfrteckningrubrik"/>
        <w:numPr>
          <w:ilvl w:val="0"/>
          <w:numId w:val="4"/>
        </w:num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Bidrar till uppbyggnad av brosk &amp; bindväv</w:t>
      </w:r>
    </w:p>
    <w:p>
      <w:pPr>
        <w:pStyle w:val="Tabellfrteckningrubrik"/>
        <w:numPr>
          <w:ilvl w:val="0"/>
          <w:numId w:val="4"/>
        </w:numPr>
        <w:rPr>
          <w:rStyle w:val="Starktbetonad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20"/>
          <w:szCs w:val="20"/>
        </w:rPr>
      </w:pPr>
      <w:r>
        <w:rPr>
          <w:rStyle w:val="Starktbetonad"/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Stärker hår, hud &amp; naglar</w:t>
      </w:r>
    </w:p>
    <w:p>
      <w:pPr>
        <w:pStyle w:val="Tabellfrteckningrubrik"/>
        <w:rPr>
          <w:rFonts w:ascii="Lato;sans-serif" w:hAnsi="Lato;sans-serif"/>
          <w:b w:val="false"/>
          <w:b w:val="false"/>
          <w:i w:val="false"/>
          <w:i w:val="false"/>
          <w:caps w:val="false"/>
          <w:smallCaps w:val="false"/>
          <w:color w:val="777777"/>
          <w:spacing w:val="0"/>
          <w:sz w:val="28"/>
          <w:bdr w:val="single" w:sz="2" w:space="1" w:color="000000"/>
        </w:rPr>
      </w:pPr>
      <w:r>
        <w:rPr>
          <w:rFonts w:ascii="Lato;sans-serif" w:hAnsi="Lato;sans-serif"/>
          <w:b w:val="false"/>
          <w:i w:val="false"/>
          <w:caps w:val="false"/>
          <w:smallCaps w:val="false"/>
          <w:color w:val="777777"/>
          <w:spacing w:val="0"/>
          <w:sz w:val="28"/>
          <w:bdr w:val="single" w:sz="2" w:space="1" w:color="000000"/>
        </w:rPr>
      </w:r>
    </w:p>
    <w:p>
      <w:pPr>
        <w:pStyle w:val="Brdtext"/>
        <w:widowControl/>
        <w:spacing w:before="0" w:after="0"/>
        <w:ind w:left="0" w:right="0" w:hanging="0"/>
        <w:rPr/>
      </w:pPr>
      <w:r>
        <w:rPr/>
      </w:r>
    </w:p>
    <w:p>
      <w:pPr>
        <w:pStyle w:val="Tabellfrteckningrubrik"/>
        <w:rPr>
          <w:rStyle w:val="Starktbetonad"/>
        </w:rPr>
      </w:pPr>
      <w:r>
        <w:rPr/>
      </w:r>
    </w:p>
    <w:p>
      <w:pPr>
        <w:pStyle w:val="Tabellfrteckningrubrik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2</w:t>
      </w:r>
      <w:r>
        <w:rPr>
          <w:rFonts w:cs="Arial"/>
          <w:b w:val="false"/>
          <w:bCs w:val="false"/>
        </w:rPr>
        <w:t>10</w:t>
      </w:r>
      <w:r>
        <w:rPr>
          <w:rFonts w:cs="Arial"/>
          <w:b w:val="false"/>
          <w:bCs w:val="false"/>
        </w:rPr>
        <w:t xml:space="preserve">g (ca </w:t>
      </w:r>
      <w:r>
        <w:rPr>
          <w:rFonts w:cs="Arial"/>
          <w:b w:val="false"/>
          <w:bCs w:val="false"/>
        </w:rPr>
        <w:t>28</w:t>
      </w:r>
      <w:r>
        <w:rPr>
          <w:rFonts w:cs="Arial"/>
          <w:b w:val="false"/>
          <w:bCs w:val="false"/>
        </w:rPr>
        <w:t xml:space="preserve"> serveringar)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>7,5g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Brdtext"/>
        <w:rPr/>
      </w:pPr>
      <w:r>
        <w:rPr>
          <w:rStyle w:val="A5"/>
          <w:rFonts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  <w:lang w:val="sv-SE"/>
        </w:rPr>
        <w:t>7,5g blandas med vatten eller valfri dryck. Doseringen kan dubblas om behov f</w:t>
      </w:r>
      <w:r>
        <w:rPr>
          <w:rStyle w:val="A5"/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sv-SE"/>
        </w:rPr>
        <w:t>öreligger.</w:t>
      </w:r>
      <w:r>
        <w:rPr>
          <w:rStyle w:val="A5"/>
          <w:rFonts w:ascii="Arial" w:hAnsi="Arial"/>
          <w:sz w:val="20"/>
          <w:szCs w:val="20"/>
          <w:lang w:val="sv-SE"/>
        </w:rPr>
        <w:t xml:space="preserve"> </w:t>
      </w:r>
    </w:p>
    <w:p>
      <w:pPr>
        <w:pStyle w:val="Brdtextpress"/>
        <w:rPr/>
      </w:pPr>
      <w:r>
        <w:rPr>
          <w:b/>
          <w:bCs/>
          <w:sz w:val="20"/>
          <w:szCs w:val="20"/>
        </w:rPr>
        <w:t xml:space="preserve">INGREDIENSER </w:t>
        <w:br/>
      </w:r>
      <w:r>
        <w:rPr>
          <w:b w:val="false"/>
          <w:bCs w:val="false"/>
          <w:i w:val="false"/>
          <w:iCs/>
          <w:caps w:val="false"/>
          <w:smallCaps w:val="false"/>
          <w:color w:val="auto"/>
          <w:spacing w:val="0"/>
          <w:sz w:val="20"/>
          <w:szCs w:val="20"/>
        </w:rPr>
        <w:t xml:space="preserve">Hydrolyserat kollagen </w:t>
      </w:r>
      <w:r>
        <w:rPr>
          <w:b w:val="false"/>
          <w:bCs w:val="false"/>
          <w:i/>
          <w:iCs/>
          <w:caps w:val="false"/>
          <w:smallCaps w:val="false"/>
          <w:color w:val="auto"/>
          <w:spacing w:val="0"/>
          <w:sz w:val="20"/>
          <w:szCs w:val="20"/>
        </w:rPr>
        <w:t>(ursprung från nötkreatur)</w:t>
      </w:r>
      <w:r>
        <w:rPr>
          <w:b w:val="false"/>
          <w:bCs/>
          <w:i/>
          <w:iCs/>
          <w:caps w:val="false"/>
          <w:smallCaps w:val="false"/>
          <w:color w:val="auto"/>
          <w:spacing w:val="0"/>
          <w:sz w:val="20"/>
          <w:szCs w:val="20"/>
        </w:rPr>
        <w:t xml:space="preserve"> </w:t>
      </w:r>
    </w:p>
    <w:p>
      <w:pPr>
        <w:pStyle w:val="Brdtextpress"/>
        <w:rPr/>
      </w:pPr>
      <w:r>
        <w:rPr>
          <w:rStyle w:val="A5"/>
          <w:color w:val="auto"/>
          <w:sz w:val="20"/>
          <w:szCs w:val="20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20"/>
          <w:szCs w:val="20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20"/>
          <w:szCs w:val="20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/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9686" w:type="dxa"/>
        <w:jc w:val="left"/>
        <w:tblInd w:w="-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1"/>
        <w:gridCol w:w="2939"/>
        <w:gridCol w:w="3246"/>
      </w:tblGrid>
      <w:tr>
        <w:trPr/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Innehåll per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100g 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Servering 7,5g 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Energi/Energy (kJ/kcal)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1530kj/360 kcal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115kj/27 kcal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Fett/Fat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Varav mättat fett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Kolhydrater/Carbohydrates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- Varav sockerarter/Of which sugar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Fiber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Protein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90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6,8 g</w:t>
            </w:r>
          </w:p>
        </w:tc>
      </w:tr>
      <w:tr>
        <w:trPr/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Salt*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1,1 g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pacing w:before="0" w:after="170"/>
              <w:rPr/>
            </w:pPr>
            <w:r>
              <w:rPr>
                <w:rFonts w:ascii="Arial" w:hAnsi="Arial"/>
                <w:sz w:val="20"/>
                <w:szCs w:val="20"/>
              </w:rPr>
              <w:t>0,08 g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rStyle w:val="A5"/>
          <w:rFonts w:ascii="Arial" w:hAnsi="Arial"/>
          <w:b w:val="false"/>
          <w:bCs w:val="false"/>
          <w:i/>
          <w:iCs/>
          <w:color w:val="auto"/>
          <w:sz w:val="16"/>
          <w:szCs w:val="16"/>
        </w:rPr>
        <w:t>* Uteslutande naturligt förekommande natrium</w:t>
      </w:r>
    </w:p>
    <w:p>
      <w:pPr>
        <w:pStyle w:val="Rubrik5"/>
        <w:numPr>
          <w:ilvl w:val="4"/>
          <w:numId w:val="2"/>
        </w:numPr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rdtex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 xml:space="preserve">- 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Tabellfrteckningrubrik"/>
        <w:rPr/>
      </w:pPr>
      <w:r>
        <w:rPr>
          <w:rStyle w:val="Starktbetonad"/>
          <w:rFonts w:ascii="Arial" w:hAnsi="Arial"/>
          <w:b/>
          <w:bCs/>
          <w:sz w:val="18"/>
          <w:szCs w:val="18"/>
        </w:rPr>
        <w:t>ALLERGENER</w:t>
      </w:r>
      <w:r>
        <w:rPr>
          <w:rStyle w:val="Starktbetonad"/>
          <w:b w:val="false"/>
          <w:bCs w:val="false"/>
          <w:sz w:val="18"/>
          <w:szCs w:val="18"/>
        </w:rPr>
        <w:br/>
        <w:t>-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Lato">
    <w:altName w:val="sans-serif"/>
    <w:charset w:val="00"/>
    <w:family w:val="roman"/>
    <w:pitch w:val="variable"/>
  </w:font>
  <w:font w:name="Arial">
    <w:charset w:val="01"/>
    <w:family w:val="swiss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1</w:t>
    </w:r>
    <w:r>
      <w:rPr/>
      <w:t>-0</w:t>
    </w:r>
    <w:r>
      <w:rPr/>
      <w:t>5</w:t>
    </w:r>
    <w:r>
      <w:rPr/>
      <w:t>-</w:t>
    </w:r>
    <w:r>
      <w:rPr/>
      <w:t>24</w:t>
    </w:r>
  </w:p>
  <w:p>
    <w:pPr>
      <w:pStyle w:val="Sidhuvud"/>
      <w:rPr/>
    </w:pPr>
    <w:r>
      <w:rPr/>
      <w:tab/>
      <w:tab/>
      <w:t xml:space="preserve">Produktblad: </w:t>
    </w:r>
    <w:r>
      <w:rPr/>
      <w:t>Natural Collagen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sz w:val="16"/>
      <w:szCs w:val="16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sz w:val="16"/>
      <w:szCs w:val="16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sz w:val="16"/>
      <w:szCs w:val="16"/>
    </w:rPr>
  </w:style>
  <w:style w:type="character" w:styleId="Betonad">
    <w:name w:val="Betonad"/>
    <w:qFormat/>
    <w:rPr>
      <w:i/>
      <w:iCs/>
    </w:rPr>
  </w:style>
  <w:style w:type="character" w:styleId="ListLabel33">
    <w:name w:val="ListLabel 33"/>
    <w:qFormat/>
    <w:rPr>
      <w:sz w:val="16"/>
      <w:szCs w:val="16"/>
    </w:rPr>
  </w:style>
  <w:style w:type="character" w:styleId="ListLabel73">
    <w:name w:val="ListLabel 73"/>
    <w:qFormat/>
    <w:rPr>
      <w:rFonts w:cs="OpenSymbol"/>
      <w:b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11122257681">
    <w:name w:val="11122257681"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LibreOffice/6.2.5.2$Windows_X86_64 LibreOffice_project/1ec314fa52f458adc18c4f025c545a4e8b22c159</Application>
  <Pages>3</Pages>
  <Words>202</Words>
  <Characters>1160</Characters>
  <CharactersWithSpaces>1374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2020-10-09T09:13:17Z</cp:lastPrinted>
  <dcterms:modified xsi:type="dcterms:W3CDTF">2021-05-24T12:41:30Z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