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>Sloow Carbs</w:t>
      </w:r>
      <w:r>
        <w:rPr>
          <w:rStyle w:val="Starktbetonad"/>
        </w:rPr>
        <w:t xml:space="preserve"> </w:t>
      </w:r>
      <w:r>
        <w:rPr>
          <w:rStyle w:val="Starktbetonad"/>
        </w:rPr>
        <w:t>1280</w:t>
      </w:r>
      <w:r>
        <w:rPr>
          <w:rStyle w:val="Starktbetonad"/>
          <w:b/>
          <w:bCs/>
          <w:i w:val="false"/>
          <w:iCs w:val="false"/>
        </w:rPr>
        <w:t>g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 w:val="false"/>
          <w:bCs w:val="false"/>
          <w:sz w:val="20"/>
          <w:szCs w:val="20"/>
        </w:rPr>
        <w:t>220</w:t>
      </w:r>
      <w:r>
        <w:rPr>
          <w:rStyle w:val="Starktbetonad"/>
          <w:b w:val="false"/>
          <w:bCs w:val="false"/>
          <w:sz w:val="20"/>
          <w:szCs w:val="20"/>
        </w:rPr>
        <w:t>, Orange/Lime</w:t>
      </w:r>
    </w:p>
    <w:p>
      <w:pPr>
        <w:pStyle w:val="Rubrik3"/>
        <w:numPr>
          <w:ilvl w:val="2"/>
          <w:numId w:val="2"/>
        </w:numPr>
        <w:ind w:left="0" w:right="0" w:hanging="0"/>
        <w:jc w:val="left"/>
        <w:rPr>
          <w:rStyle w:val="Starktbetonad"/>
          <w:rFonts w:ascii="Arial" w:hAnsi="Arial"/>
        </w:rPr>
      </w:pPr>
      <w:r>
        <w:rPr>
          <w:b w:val="false"/>
          <w:bCs w:val="false"/>
          <w:sz w:val="20"/>
          <w:szCs w:val="20"/>
        </w:rPr>
      </w:r>
    </w:p>
    <w:p>
      <w:pPr>
        <w:pStyle w:val="Brdtextpress"/>
        <w:rPr/>
      </w:pPr>
      <w:r>
        <w:rPr>
          <w:rStyle w:val="Starktbetonad"/>
        </w:rPr>
        <w:t>Carbohydrates with low glycemic index (GI)</w:t>
      </w:r>
    </w:p>
    <w:p>
      <w:pPr>
        <w:pStyle w:val="Brdtextpress"/>
        <w:rPr/>
      </w:pPr>
      <w:r>
        <w:rPr/>
        <w:t>Sloow Carbs+ är en sportdryck som innehåller långsamma kolhydrater, BCAA, mineraler samt koffein. Den största kolhydratkällan i Sloow Carbs+ är Palatinose™, en typ av kolhydrat med mycket lågt GI-värde och har vid intag visats bidra till en lägre blodsockerhöjning efter måltid jämfört med livsmedel och drycker som innehåller socker.</w:t>
      </w:r>
    </w:p>
    <w:p>
      <w:pPr>
        <w:pStyle w:val="Brdtextpress"/>
        <w:rPr/>
      </w:pPr>
      <w:r>
        <w:rPr/>
        <w:t>Sloow Carbs+ innhåller BCAA (grenade aminosyror) som har flera positiva effekter i en sportdryck. Dels ger de till skillnad från övriga aminosyror energi direkt i musklerna och dessutom fördröjer de den mentala tröttheten. Koffein motverkar trötthet och är uppiggande.</w:t>
      </w:r>
    </w:p>
    <w:p>
      <w:pPr>
        <w:pStyle w:val="Brdtextpress"/>
        <w:rPr/>
      </w:pPr>
      <w:r>
        <w:rPr/>
        <w:t>Sloow Carbs+ passar mycket bra för att ladda med timmarna innan träning/tävling samt att dricka under träning/tävling. Passar utmärkt för vegetarianer och veganer.</w:t>
      </w:r>
    </w:p>
    <w:p>
      <w:pPr>
        <w:pStyle w:val="Tabellfrteckningrubrik"/>
        <w:rPr>
          <w:rStyle w:val="Starktbetonad"/>
          <w:rFonts w:ascii="Arial" w:hAnsi="Arial"/>
          <w:sz w:val="20"/>
          <w:szCs w:val="20"/>
        </w:rPr>
      </w:pPr>
      <w:r>
        <w:rPr/>
      </w:r>
    </w:p>
    <w:p>
      <w:pPr>
        <w:pStyle w:val="Tabellfrteckningrubrik"/>
        <w:rPr>
          <w:rStyle w:val="Starktbetonad"/>
          <w:rFonts w:ascii="Arial" w:hAnsi="Arial" w:cs="Times;Times New Roman"/>
          <w:b w:val="false"/>
          <w:b w:val="false"/>
          <w:bCs w:val="false"/>
          <w:color w:val="000000"/>
          <w:sz w:val="20"/>
          <w:szCs w:val="20"/>
          <w:lang w:val="sv-SE"/>
        </w:rPr>
      </w:pPr>
      <w:r>
        <w:rPr>
          <w:rFonts w:cs="Times;Times New Roman" w:ascii="Arial" w:hAnsi="Arial"/>
          <w:b w:val="false"/>
          <w:bCs w:val="false"/>
          <w:color w:val="000000"/>
          <w:sz w:val="20"/>
          <w:szCs w:val="20"/>
          <w:lang w:val="sv-SE"/>
        </w:rPr>
      </w:r>
    </w:p>
    <w:p>
      <w:pPr>
        <w:pStyle w:val="Rubrik4press"/>
        <w:rPr/>
      </w:pPr>
      <w:r>
        <w:rPr/>
        <w:t>NETTOVIKT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1</w:t>
      </w:r>
      <w:r>
        <w:rPr>
          <w:rFonts w:cs="Arial"/>
          <w:b w:val="false"/>
          <w:bCs w:val="false"/>
        </w:rPr>
        <w:t>280</w:t>
      </w:r>
      <w:r>
        <w:rPr>
          <w:rFonts w:cs="Arial"/>
          <w:b w:val="false"/>
          <w:bCs w:val="false"/>
        </w:rPr>
        <w:t>g (</w:t>
      </w:r>
      <w:r>
        <w:rPr>
          <w:rFonts w:cs="Arial"/>
          <w:b w:val="false"/>
          <w:bCs w:val="false"/>
        </w:rPr>
        <w:t xml:space="preserve">ca 25 </w:t>
      </w:r>
      <w:r>
        <w:rPr>
          <w:rFonts w:cs="Arial"/>
          <w:b w:val="false"/>
          <w:bCs w:val="false"/>
        </w:rPr>
        <w:t>serveringar)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 xml:space="preserve">1 </w:t>
      </w:r>
      <w:r>
        <w:rPr>
          <w:rFonts w:cs="Arial"/>
          <w:b w:val="false"/>
          <w:bCs w:val="false"/>
        </w:rPr>
        <w:t xml:space="preserve">(rågad) </w:t>
      </w:r>
      <w:r>
        <w:rPr>
          <w:rFonts w:cs="Arial"/>
          <w:b w:val="false"/>
          <w:bCs w:val="false"/>
        </w:rPr>
        <w:t>skopa (</w:t>
      </w:r>
      <w:r>
        <w:rPr>
          <w:rFonts w:cs="Arial"/>
          <w:b w:val="false"/>
          <w:bCs w:val="false"/>
        </w:rPr>
        <w:t>50</w:t>
      </w:r>
      <w:r>
        <w:rPr>
          <w:rFonts w:cs="Arial"/>
          <w:b w:val="false"/>
          <w:bCs w:val="false"/>
        </w:rPr>
        <w:t>g)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1 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rågad 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skopa blandas i 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>5 – 7 dl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 vatten och intas 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>före, under eller efter</w:t>
      </w: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sz w:val="20"/>
          <w:szCs w:val="20"/>
          <w:lang w:val="sv-SE"/>
        </w:rPr>
        <w:t xml:space="preserve"> fysisk aktivitet.</w:t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b/>
          <w:b/>
          <w:bCs/>
          <w:sz w:val="20"/>
          <w:szCs w:val="20"/>
        </w:rPr>
      </w:pPr>
      <w:r>
        <w:rPr/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b/>
          <w:b/>
          <w:bCs/>
          <w:sz w:val="20"/>
          <w:szCs w:val="20"/>
        </w:rPr>
      </w:pPr>
      <w:r>
        <w:rPr/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b/>
          <w:b/>
          <w:bCs/>
          <w:sz w:val="20"/>
          <w:szCs w:val="20"/>
        </w:rPr>
      </w:pPr>
      <w:r>
        <w:rPr/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Fonts w:ascii="Arial" w:hAnsi="Arial"/>
          <w:b/>
          <w:bCs/>
          <w:sz w:val="20"/>
          <w:szCs w:val="20"/>
        </w:rPr>
        <w:t xml:space="preserve">INGREDIENSER </w:t>
        <w:br/>
      </w:r>
      <w:r>
        <w:rPr>
          <w:rStyle w:val="A4"/>
          <w:rFonts w:cs="Times New Roman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0"/>
          <w:szCs w:val="20"/>
          <w:lang w:val="sv-SE"/>
        </w:rPr>
        <w:t xml:space="preserve">Palatinose™ (isomaltulos), fruktos, maltodextrin, leucin, surhetsreglerande medel (citronsyra), isoleucin, valin, natriumklorid, arom, kaliumcitrat, magnesiumcitrat, sötningsmedel (aspartam*), färgämne (klorofyllin), koffein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*Innehåller en källa till fenylalanin.</w:t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sz w:val="20"/>
          <w:szCs w:val="20"/>
          <w:lang w:val="sv-SE"/>
        </w:rPr>
        <w:t xml:space="preserve"> </w:t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/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/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/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/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/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/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</w:t>
      </w: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:</w:t>
      </w:r>
    </w:p>
    <w:tbl>
      <w:tblPr>
        <w:tblW w:w="9686" w:type="dxa"/>
        <w:jc w:val="left"/>
        <w:tblInd w:w="-3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9"/>
        <w:gridCol w:w="2939"/>
        <w:gridCol w:w="3238"/>
      </w:tblGrid>
      <w:tr>
        <w:trPr/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Näringsvärde/Nutritional value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100g 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b/>
                <w:bCs/>
                <w:sz w:val="16"/>
                <w:szCs w:val="16"/>
              </w:rPr>
              <w:t>Portion</w:t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  <w:r>
              <w:rPr>
                <w:b/>
                <w:bCs/>
                <w:sz w:val="16"/>
                <w:szCs w:val="16"/>
              </w:rPr>
              <w:t>Serving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50</w:t>
            </w:r>
            <w:r>
              <w:rPr>
                <w:b/>
                <w:bCs/>
                <w:sz w:val="16"/>
                <w:szCs w:val="16"/>
              </w:rPr>
              <w:t>g</w:t>
            </w:r>
          </w:p>
        </w:tc>
      </w:tr>
      <w:tr>
        <w:trPr/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Energi/Energy (kJ/kcal)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523</w:t>
            </w:r>
            <w:r>
              <w:rPr>
                <w:sz w:val="20"/>
                <w:szCs w:val="20"/>
              </w:rPr>
              <w:t>kj</w:t>
            </w:r>
            <w:r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20"/>
                <w:szCs w:val="20"/>
              </w:rPr>
              <w:t>761,5</w:t>
            </w:r>
            <w:r>
              <w:rPr>
                <w:sz w:val="20"/>
                <w:szCs w:val="20"/>
              </w:rPr>
              <w:t>kj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 xml:space="preserve"> kcal</w:t>
            </w:r>
          </w:p>
        </w:tc>
      </w:tr>
      <w:tr>
        <w:trPr/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Fett/Fat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0g</w:t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0g</w:t>
            </w:r>
          </w:p>
        </w:tc>
      </w:tr>
      <w:tr>
        <w:trPr/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Kolhydrater/Carbohydrates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87,5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43,5</w:t>
            </w:r>
            <w:r>
              <w:rPr>
                <w:sz w:val="20"/>
                <w:szCs w:val="20"/>
              </w:rPr>
              <w:t>g</w:t>
            </w:r>
          </w:p>
        </w:tc>
      </w:tr>
      <w:tr>
        <w:trPr/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Varav sockerarter/Of which sugar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</w:tr>
      <w:tr>
        <w:trPr/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Protein*(aminosyror)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g</w:t>
            </w:r>
          </w:p>
        </w:tc>
      </w:tr>
      <w:tr>
        <w:trPr/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Salt/Sodium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g</w:t>
            </w:r>
          </w:p>
        </w:tc>
      </w:tr>
    </w:tbl>
    <w:p>
      <w:pPr>
        <w:pStyle w:val="Pa2"/>
        <w:rPr>
          <w:rStyle w:val="A5"/>
          <w:b/>
          <w:b/>
          <w:bCs/>
          <w:caps/>
          <w:sz w:val="16"/>
          <w:szCs w:val="16"/>
          <w:lang w:val="sv-SE"/>
        </w:rPr>
      </w:pPr>
      <w:r>
        <w:rPr>
          <w:b/>
          <w:bCs/>
          <w:caps/>
          <w:sz w:val="16"/>
          <w:szCs w:val="16"/>
          <w:lang w:val="sv-SE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ÖVRIGT</w:t>
      </w:r>
    </w:p>
    <w:p>
      <w:pPr>
        <w:pStyle w:val="Normal"/>
        <w:tabs>
          <w:tab w:val="clear" w:pos="1304"/>
          <w:tab w:val="left" w:pos="1005" w:leader="none"/>
        </w:tabs>
        <w:rPr>
          <w:sz w:val="18"/>
          <w:szCs w:val="18"/>
        </w:rPr>
      </w:pPr>
      <w:r>
        <w:rPr>
          <w:rStyle w:val="A5"/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sv-SE"/>
        </w:rPr>
        <w:t>I</w:t>
      </w:r>
      <w:r>
        <w:rPr>
          <w:rStyle w:val="A5"/>
          <w:rFonts w:cs="Times New Roman" w:ascii="Arial" w:hAnsi="Arial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sv-SE"/>
        </w:rPr>
        <w:t xml:space="preserve">nnehåller koffein: </w:t>
      </w:r>
      <w:r>
        <w:rPr>
          <w:rStyle w:val="A5"/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sv-SE"/>
        </w:rPr>
        <w:t xml:space="preserve">Rekommenderas ej för barn och gravida </w:t>
      </w:r>
      <w:r>
        <w:rPr>
          <w:rStyle w:val="A5"/>
          <w:rFonts w:cs="Times New Roman" w:ascii="Arial" w:hAnsi="Arial"/>
          <w:b w:val="false"/>
          <w:i/>
          <w:iCs/>
          <w:caps w:val="false"/>
          <w:smallCaps w:val="false"/>
          <w:color w:val="000000"/>
          <w:spacing w:val="0"/>
          <w:sz w:val="18"/>
          <w:szCs w:val="18"/>
          <w:lang w:val="sv-SE"/>
        </w:rPr>
        <w:t>(30 mg per portion, 60 mg/100 g).</w:t>
      </w:r>
      <w:r>
        <w:rPr>
          <w:rStyle w:val="A5"/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sv-SE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Passar utmärkt för vegetarianer och veganer.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18"/>
          <w:szCs w:val="18"/>
        </w:rPr>
        <w:t>Innehåller socker och sötningsmedel.</w:t>
      </w:r>
    </w:p>
    <w:p>
      <w:pPr>
        <w:pStyle w:val="Tabellfrteckningrubrik"/>
        <w:tabs>
          <w:tab w:val="clear" w:pos="1304"/>
          <w:tab w:val="left" w:pos="1005" w:leader="none"/>
        </w:tabs>
        <w:rPr>
          <w:rStyle w:val="A5"/>
          <w:rFonts w:ascii="Arial" w:hAnsi="Arial" w:cs="Times New Roman"/>
          <w:sz w:val="18"/>
          <w:szCs w:val="18"/>
          <w:lang w:val="sv-SE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Arial">
    <w:charset w:val="01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2020-09-07</w:t>
    </w:r>
  </w:p>
  <w:p>
    <w:pPr>
      <w:pStyle w:val="Sidhuvud"/>
      <w:rPr/>
    </w:pPr>
    <w:r>
      <w:rPr/>
      <w:tab/>
      <w:tab/>
      <w:t xml:space="preserve">Produktblad: </w:t>
    </w:r>
    <w:r>
      <w:rPr/>
      <w:t>Sloow Carbs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ListLabel1">
    <w:name w:val="ListLabel 1"/>
    <w:qFormat/>
    <w:rPr>
      <w:sz w:val="16"/>
      <w:szCs w:val="16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ListLabel2">
    <w:name w:val="ListLabel 2"/>
    <w:qFormat/>
    <w:rPr>
      <w:sz w:val="16"/>
      <w:szCs w:val="16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Horisontelllinje">
    <w:name w:val="Horisontell linje"/>
    <w:basedOn w:val="Normal"/>
    <w:next w:val="Brd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LibreOffice/6.2.5.2$Windows_X86_64 LibreOffice_project/1ec314fa52f458adc18c4f025c545a4e8b22c159</Application>
  <Pages>2</Pages>
  <Words>287</Words>
  <Characters>1884</Characters>
  <CharactersWithSpaces>2188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dcterms:modified xsi:type="dcterms:W3CDTF">2020-10-07T10:03:17Z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